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B7" w:rsidRDefault="00D309B7" w:rsidP="00D309B7">
      <w:pPr>
        <w:tabs>
          <w:tab w:val="left" w:pos="2198"/>
          <w:tab w:val="center" w:pos="6979"/>
        </w:tabs>
        <w:jc w:val="lowKashida"/>
        <w:rPr>
          <w:rFonts w:cs="Simplified Arabic" w:hint="cs"/>
          <w:b/>
          <w:bCs/>
          <w:sz w:val="36"/>
          <w:szCs w:val="36"/>
          <w:rtl/>
          <w:lang w:bidi="ar-JO"/>
        </w:rPr>
      </w:pPr>
    </w:p>
    <w:p w:rsidR="00D309B7" w:rsidRPr="00D31475" w:rsidRDefault="00D309B7" w:rsidP="00D309B7">
      <w:pPr>
        <w:jc w:val="center"/>
        <w:rPr>
          <w:rFonts w:cs="Al-Kharashi 3" w:hint="cs"/>
          <w:b/>
          <w:bCs/>
          <w:sz w:val="82"/>
          <w:szCs w:val="82"/>
          <w:rtl/>
          <w:lang w:bidi="ar-JO"/>
        </w:rPr>
      </w:pPr>
      <w:r w:rsidRPr="00D31475">
        <w:rPr>
          <w:rFonts w:cs="Al-Kharashi 3" w:hint="cs"/>
          <w:b/>
          <w:bCs/>
          <w:sz w:val="82"/>
          <w:szCs w:val="82"/>
          <w:rtl/>
          <w:lang w:bidi="ar-JO"/>
        </w:rPr>
        <w:t xml:space="preserve">إعــــلان </w:t>
      </w:r>
    </w:p>
    <w:p w:rsidR="00D309B7" w:rsidRDefault="00D309B7" w:rsidP="00D309B7">
      <w:pPr>
        <w:tabs>
          <w:tab w:val="left" w:pos="2198"/>
          <w:tab w:val="center" w:pos="6979"/>
        </w:tabs>
        <w:jc w:val="lowKashida"/>
        <w:rPr>
          <w:rFonts w:cs="Simplified Arabic" w:hint="cs"/>
          <w:b/>
          <w:bCs/>
          <w:sz w:val="36"/>
          <w:szCs w:val="36"/>
          <w:rtl/>
          <w:lang w:bidi="ar-JO"/>
        </w:rPr>
      </w:pPr>
    </w:p>
    <w:p w:rsidR="00D309B7" w:rsidRDefault="00D309B7" w:rsidP="00D309B7">
      <w:pPr>
        <w:tabs>
          <w:tab w:val="left" w:pos="2198"/>
          <w:tab w:val="center" w:pos="6979"/>
        </w:tabs>
        <w:jc w:val="lowKashida"/>
        <w:rPr>
          <w:rFonts w:cs="Al-Kharashi 3" w:hint="cs"/>
          <w:b/>
          <w:bCs/>
          <w:sz w:val="36"/>
          <w:szCs w:val="36"/>
          <w:rtl/>
          <w:lang w:bidi="ar-JO"/>
        </w:rPr>
      </w:pPr>
      <w:r>
        <w:rPr>
          <w:rFonts w:cs="Simplified Arabic" w:hint="cs"/>
          <w:b/>
          <w:bCs/>
          <w:sz w:val="36"/>
          <w:szCs w:val="36"/>
          <w:rtl/>
          <w:lang w:bidi="ar-JO"/>
        </w:rPr>
        <w:t xml:space="preserve">على الطالب </w:t>
      </w:r>
      <w:r w:rsidRPr="002B4255">
        <w:rPr>
          <w:rFonts w:cs="Simplified Arabic" w:hint="cs"/>
          <w:b/>
          <w:bCs/>
          <w:sz w:val="54"/>
          <w:szCs w:val="54"/>
          <w:u w:val="single"/>
          <w:rtl/>
          <w:lang w:bidi="ar-JO"/>
        </w:rPr>
        <w:t>عمر صالح عبد الله الكساسبه</w:t>
      </w:r>
      <w:r w:rsidRPr="002B4255">
        <w:rPr>
          <w:rFonts w:cs="Simplified Arabic" w:hint="cs"/>
          <w:b/>
          <w:bCs/>
          <w:sz w:val="54"/>
          <w:szCs w:val="54"/>
          <w:rtl/>
          <w:lang w:bidi="ar-JO"/>
        </w:rPr>
        <w:t xml:space="preserve"> </w:t>
      </w:r>
      <w:r w:rsidRPr="00D31475">
        <w:rPr>
          <w:rFonts w:cs="Simplified Arabic" w:hint="cs"/>
          <w:b/>
          <w:bCs/>
          <w:sz w:val="36"/>
          <w:szCs w:val="36"/>
          <w:rtl/>
          <w:lang w:bidi="ar-JO"/>
        </w:rPr>
        <w:t xml:space="preserve">مراجعة الشؤون الطلابية في موعد اقصاه الساعة </w:t>
      </w:r>
      <w:r>
        <w:rPr>
          <w:rFonts w:cs="Simplified Arabic" w:hint="cs"/>
          <w:b/>
          <w:bCs/>
          <w:sz w:val="36"/>
          <w:szCs w:val="36"/>
          <w:rtl/>
          <w:lang w:bidi="ar-JO"/>
        </w:rPr>
        <w:t>العاشرة</w:t>
      </w:r>
      <w:r w:rsidRPr="00D31475">
        <w:rPr>
          <w:rFonts w:cs="Simplified Arabic" w:hint="cs"/>
          <w:b/>
          <w:bCs/>
          <w:sz w:val="36"/>
          <w:szCs w:val="36"/>
          <w:rtl/>
          <w:lang w:bidi="ar-JO"/>
        </w:rPr>
        <w:t xml:space="preserve"> من دوام يوم </w:t>
      </w:r>
      <w:r>
        <w:rPr>
          <w:rFonts w:cs="Simplified Arabic" w:hint="cs"/>
          <w:b/>
          <w:bCs/>
          <w:sz w:val="36"/>
          <w:szCs w:val="36"/>
          <w:rtl/>
          <w:lang w:bidi="ar-JO"/>
        </w:rPr>
        <w:t>الاثنين</w:t>
      </w:r>
      <w:r w:rsidRPr="00D31475">
        <w:rPr>
          <w:rFonts w:cs="Simplified Arabic" w:hint="cs"/>
          <w:b/>
          <w:bCs/>
          <w:sz w:val="36"/>
          <w:szCs w:val="36"/>
          <w:rtl/>
          <w:lang w:bidi="ar-JO"/>
        </w:rPr>
        <w:t xml:space="preserve"> الموافق </w:t>
      </w:r>
      <w:r>
        <w:rPr>
          <w:rFonts w:cs="Simplified Arabic" w:hint="cs"/>
          <w:b/>
          <w:bCs/>
          <w:sz w:val="36"/>
          <w:szCs w:val="36"/>
          <w:rtl/>
          <w:lang w:bidi="ar-JO"/>
        </w:rPr>
        <w:t>11</w:t>
      </w:r>
      <w:r w:rsidRPr="00D31475">
        <w:rPr>
          <w:rFonts w:cs="Simplified Arabic" w:hint="cs"/>
          <w:b/>
          <w:bCs/>
          <w:sz w:val="36"/>
          <w:szCs w:val="36"/>
          <w:rtl/>
          <w:lang w:bidi="ar-JO"/>
        </w:rPr>
        <w:t>/</w:t>
      </w:r>
      <w:r>
        <w:rPr>
          <w:rFonts w:cs="Simplified Arabic" w:hint="cs"/>
          <w:b/>
          <w:bCs/>
          <w:sz w:val="36"/>
          <w:szCs w:val="36"/>
          <w:rtl/>
          <w:lang w:bidi="ar-JO"/>
        </w:rPr>
        <w:t>12</w:t>
      </w:r>
      <w:r w:rsidRPr="00D31475">
        <w:rPr>
          <w:rFonts w:cs="Simplified Arabic" w:hint="cs"/>
          <w:b/>
          <w:bCs/>
          <w:sz w:val="36"/>
          <w:szCs w:val="36"/>
          <w:rtl/>
          <w:lang w:bidi="ar-JO"/>
        </w:rPr>
        <w:t>/</w:t>
      </w:r>
      <w:r>
        <w:rPr>
          <w:rFonts w:cs="Simplified Arabic" w:hint="cs"/>
          <w:b/>
          <w:bCs/>
          <w:sz w:val="36"/>
          <w:szCs w:val="36"/>
          <w:rtl/>
          <w:lang w:bidi="ar-JO"/>
        </w:rPr>
        <w:t>2017</w:t>
      </w:r>
      <w:r w:rsidRPr="00D31475">
        <w:rPr>
          <w:rFonts w:cs="Simplified Arabic" w:hint="cs"/>
          <w:b/>
          <w:bCs/>
          <w:sz w:val="36"/>
          <w:szCs w:val="36"/>
          <w:rtl/>
          <w:lang w:bidi="ar-JO"/>
        </w:rPr>
        <w:t xml:space="preserve"> وذلك للمثول امام لجنة التحقيق ومن يتخلف عن الموعد المذكور أعلاه يتحمل كامل المسؤولية المترتبه على ذلك وهي اصدار العقوبة غيابياً حسب نص المادة (15) من نظام تأديب الطلبة في جامعة البلقاء التطبيقية رقم (113) لعام (2003)</w:t>
      </w:r>
      <w:r w:rsidRPr="00D31475">
        <w:rPr>
          <w:rFonts w:cs="Al-Kharashi 3" w:hint="cs"/>
          <w:b/>
          <w:bCs/>
          <w:sz w:val="36"/>
          <w:szCs w:val="36"/>
          <w:rtl/>
          <w:lang w:bidi="ar-JO"/>
        </w:rPr>
        <w:t>.</w:t>
      </w:r>
    </w:p>
    <w:p w:rsidR="00D309B7" w:rsidRDefault="00D309B7" w:rsidP="00D309B7">
      <w:pPr>
        <w:ind w:left="66"/>
        <w:jc w:val="center"/>
        <w:rPr>
          <w:rFonts w:cs="Andalus"/>
          <w:b/>
          <w:bCs/>
          <w:sz w:val="42"/>
          <w:szCs w:val="42"/>
          <w:rtl/>
          <w:lang w:bidi="ar-JO"/>
        </w:rPr>
      </w:pPr>
    </w:p>
    <w:p w:rsidR="00D309B7" w:rsidRPr="002B4255" w:rsidRDefault="00D309B7" w:rsidP="00D309B7">
      <w:pPr>
        <w:rPr>
          <w:rFonts w:cs="Andalus"/>
          <w:sz w:val="42"/>
          <w:szCs w:val="42"/>
          <w:rtl/>
          <w:lang w:bidi="ar-JO"/>
        </w:rPr>
      </w:pPr>
    </w:p>
    <w:p w:rsidR="00D309B7" w:rsidRPr="002B4255" w:rsidRDefault="00D309B7" w:rsidP="00D309B7">
      <w:pPr>
        <w:rPr>
          <w:rFonts w:cs="Andalus"/>
          <w:sz w:val="42"/>
          <w:szCs w:val="42"/>
          <w:rtl/>
          <w:lang w:bidi="ar-JO"/>
        </w:rPr>
      </w:pPr>
    </w:p>
    <w:p w:rsidR="00D309B7" w:rsidRDefault="00D309B7" w:rsidP="00D309B7">
      <w:pPr>
        <w:rPr>
          <w:rFonts w:cs="Andalus"/>
          <w:sz w:val="42"/>
          <w:szCs w:val="42"/>
          <w:rtl/>
          <w:lang w:bidi="ar-JO"/>
        </w:rPr>
      </w:pPr>
    </w:p>
    <w:p w:rsidR="00D309B7" w:rsidRPr="00144674" w:rsidRDefault="00D309B7" w:rsidP="00D309B7">
      <w:pPr>
        <w:tabs>
          <w:tab w:val="left" w:pos="2198"/>
          <w:tab w:val="center" w:pos="6979"/>
        </w:tabs>
        <w:spacing w:line="360" w:lineRule="auto"/>
        <w:ind w:left="1440" w:firstLine="57"/>
        <w:rPr>
          <w:rFonts w:cs="Andalus"/>
          <w:b/>
          <w:bCs/>
          <w:sz w:val="34"/>
          <w:szCs w:val="34"/>
          <w:lang w:bidi="ar-JO"/>
        </w:rPr>
      </w:pPr>
      <w:r>
        <w:rPr>
          <w:rFonts w:cs="Andalu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t xml:space="preserve">   </w:t>
      </w:r>
      <w:r w:rsidRPr="00144674">
        <w:rPr>
          <w:rFonts w:cs="Andalus" w:hint="cs"/>
          <w:b/>
          <w:bCs/>
          <w:sz w:val="34"/>
          <w:szCs w:val="34"/>
          <w:rtl/>
          <w:lang w:bidi="ar-JO"/>
        </w:rPr>
        <w:t>الشؤون الطلابية</w:t>
      </w:r>
    </w:p>
    <w:p w:rsidR="00D309B7" w:rsidRPr="00AC5DA8" w:rsidRDefault="00D309B7" w:rsidP="00D309B7">
      <w:pPr>
        <w:ind w:left="166" w:firstLine="57"/>
        <w:jc w:val="center"/>
        <w:rPr>
          <w:rFonts w:cs="Andalus" w:hint="cs"/>
          <w:b/>
          <w:bCs/>
          <w:sz w:val="34"/>
          <w:szCs w:val="34"/>
          <w:rtl/>
          <w:lang w:bidi="ar-JO"/>
        </w:rPr>
      </w:pPr>
      <w:r w:rsidRPr="00AC5DA8">
        <w:rPr>
          <w:rFonts w:cs="Andalus" w:hint="cs"/>
          <w:b/>
          <w:bCs/>
          <w:sz w:val="34"/>
          <w:szCs w:val="34"/>
          <w:rtl/>
          <w:lang w:bidi="ar-JO"/>
        </w:rPr>
        <w:t xml:space="preserve">                                                      </w:t>
      </w:r>
      <w:r w:rsidRPr="00AC5DA8">
        <w:rPr>
          <w:rFonts w:cs="Andalus" w:hint="cs"/>
          <w:b/>
          <w:bCs/>
          <w:sz w:val="34"/>
          <w:szCs w:val="34"/>
          <w:rtl/>
          <w:lang w:bidi="ar-JO"/>
        </w:rPr>
        <w:tab/>
        <w:t xml:space="preserve">                                                                              شعبة الرعاية الطلابية</w:t>
      </w:r>
    </w:p>
    <w:p w:rsidR="00D309B7" w:rsidRPr="00AC5DA8" w:rsidRDefault="00D309B7" w:rsidP="00D309B7">
      <w:pPr>
        <w:ind w:left="11520"/>
        <w:rPr>
          <w:rFonts w:cs="Andalus" w:hint="cs"/>
          <w:b/>
          <w:bCs/>
          <w:sz w:val="34"/>
          <w:szCs w:val="34"/>
          <w:lang w:bidi="ar-JO"/>
        </w:rPr>
      </w:pPr>
      <w:r w:rsidRPr="00AC5DA8">
        <w:rPr>
          <w:rFonts w:cs="Andalus" w:hint="cs"/>
          <w:b/>
          <w:bCs/>
          <w:sz w:val="34"/>
          <w:szCs w:val="34"/>
          <w:rtl/>
          <w:lang w:bidi="ar-JO"/>
        </w:rPr>
        <w:t xml:space="preserve">       </w:t>
      </w:r>
      <w:r>
        <w:rPr>
          <w:rFonts w:cs="Andalus" w:hint="cs"/>
          <w:b/>
          <w:bCs/>
          <w:sz w:val="34"/>
          <w:szCs w:val="34"/>
          <w:rtl/>
          <w:lang w:bidi="ar-JO"/>
        </w:rPr>
        <w:t>11</w:t>
      </w:r>
      <w:r w:rsidRPr="00AC5DA8">
        <w:rPr>
          <w:rFonts w:cs="Andalus" w:hint="cs"/>
          <w:b/>
          <w:bCs/>
          <w:sz w:val="34"/>
          <w:szCs w:val="34"/>
          <w:rtl/>
          <w:lang w:bidi="ar-JO"/>
        </w:rPr>
        <w:t>/</w:t>
      </w:r>
      <w:r>
        <w:rPr>
          <w:rFonts w:cs="Andalus" w:hint="cs"/>
          <w:b/>
          <w:bCs/>
          <w:sz w:val="34"/>
          <w:szCs w:val="34"/>
          <w:rtl/>
          <w:lang w:bidi="ar-JO"/>
        </w:rPr>
        <w:t>12</w:t>
      </w:r>
      <w:r w:rsidRPr="00AC5DA8">
        <w:rPr>
          <w:rFonts w:cs="Andalus" w:hint="cs"/>
          <w:b/>
          <w:bCs/>
          <w:sz w:val="34"/>
          <w:szCs w:val="34"/>
          <w:rtl/>
          <w:lang w:bidi="ar-JO"/>
        </w:rPr>
        <w:t>/</w:t>
      </w:r>
      <w:r>
        <w:rPr>
          <w:rFonts w:cs="Andalus" w:hint="cs"/>
          <w:b/>
          <w:bCs/>
          <w:sz w:val="34"/>
          <w:szCs w:val="34"/>
          <w:rtl/>
          <w:lang w:bidi="ar-JO"/>
        </w:rPr>
        <w:t>2017</w:t>
      </w:r>
    </w:p>
    <w:p w:rsidR="0004180A" w:rsidRPr="00D309B7" w:rsidRDefault="0004180A"/>
    <w:sectPr w:rsidR="0004180A" w:rsidRPr="00D309B7" w:rsidSect="00C5145A">
      <w:footerReference w:type="default" r:id="rId7"/>
      <w:pgSz w:w="16838" w:h="11906" w:orient="landscape"/>
      <w:pgMar w:top="568" w:right="1440" w:bottom="0" w:left="1440"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0F94" w:rsidRDefault="00350F94" w:rsidP="007D6946">
      <w:r>
        <w:separator/>
      </w:r>
    </w:p>
  </w:endnote>
  <w:endnote w:type="continuationSeparator" w:id="1">
    <w:p w:rsidR="00350F94" w:rsidRDefault="00350F94" w:rsidP="007D6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Kharashi 3">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74" w:rsidRPr="00BF238C" w:rsidRDefault="00B43752" w:rsidP="00BF238C">
    <w:pPr>
      <w:pStyle w:val="Footer"/>
    </w:pPr>
    <w:r w:rsidRPr="00BF238C">
      <w:t>sad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0F94" w:rsidRDefault="00350F94" w:rsidP="007D6946">
      <w:r>
        <w:separator/>
      </w:r>
    </w:p>
  </w:footnote>
  <w:footnote w:type="continuationSeparator" w:id="1">
    <w:p w:rsidR="00350F94" w:rsidRDefault="00350F94" w:rsidP="007D6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70B40"/>
    <w:multiLevelType w:val="hybridMultilevel"/>
    <w:tmpl w:val="6AFCC864"/>
    <w:lvl w:ilvl="0" w:tplc="853CE88A">
      <w:start w:val="1"/>
      <w:numFmt w:val="decimal"/>
      <w:lvlText w:val="%1."/>
      <w:lvlJc w:val="left"/>
      <w:pPr>
        <w:tabs>
          <w:tab w:val="num" w:pos="1440"/>
        </w:tabs>
        <w:ind w:left="1440" w:hanging="360"/>
      </w:pPr>
      <w:rPr>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B43752"/>
    <w:rsid w:val="0004180A"/>
    <w:rsid w:val="003354F0"/>
    <w:rsid w:val="00350F94"/>
    <w:rsid w:val="007D6946"/>
    <w:rsid w:val="008D7CC7"/>
    <w:rsid w:val="009D1ED1"/>
    <w:rsid w:val="00A34403"/>
    <w:rsid w:val="00B43752"/>
    <w:rsid w:val="00BE6A2D"/>
    <w:rsid w:val="00C40A4F"/>
    <w:rsid w:val="00D309B7"/>
    <w:rsid w:val="00FB28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75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rsid w:val="00B43752"/>
    <w:pPr>
      <w:tabs>
        <w:tab w:val="center" w:pos="4153"/>
        <w:tab w:val="right" w:pos="8306"/>
      </w:tabs>
      <w:bidi w:val="0"/>
      <w:ind w:left="-709"/>
    </w:pPr>
    <w:rPr>
      <w:rFonts w:ascii="Blackadder ITC" w:hAnsi="Blackadder ITC" w:cs="Microsoft Uighur"/>
      <w:b/>
      <w:bCs/>
      <w:i/>
      <w:iCs/>
      <w:sz w:val="32"/>
      <w:szCs w:val="32"/>
      <w:lang w:eastAsia="ar-SA" w:bidi="ar-JO"/>
    </w:rPr>
  </w:style>
  <w:style w:type="character" w:customStyle="1" w:styleId="FooterChar">
    <w:name w:val="Footer Char"/>
    <w:basedOn w:val="DefaultParagraphFont"/>
    <w:link w:val="Footer"/>
    <w:rsid w:val="00B43752"/>
    <w:rPr>
      <w:rFonts w:ascii="Blackadder ITC" w:eastAsia="Times New Roman" w:hAnsi="Blackadder ITC" w:cs="Microsoft Uighur"/>
      <w:b/>
      <w:bCs/>
      <w:i/>
      <w:iCs/>
      <w:sz w:val="32"/>
      <w:szCs w:val="32"/>
      <w:lang w:eastAsia="ar-SA" w:bidi="ar-JO"/>
    </w:rPr>
  </w:style>
  <w:style w:type="character" w:styleId="Hyperlink">
    <w:name w:val="Hyperlink"/>
    <w:basedOn w:val="DefaultParagraphFont"/>
    <w:rsid w:val="00B437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Sobhi</dc:creator>
  <cp:lastModifiedBy>Sobhi</cp:lastModifiedBy>
  <cp:revision>5</cp:revision>
  <cp:lastPrinted>2017-12-07T06:55:00Z</cp:lastPrinted>
  <dcterms:created xsi:type="dcterms:W3CDTF">2017-11-27T12:42:00Z</dcterms:created>
  <dcterms:modified xsi:type="dcterms:W3CDTF">2017-12-11T08:45:00Z</dcterms:modified>
</cp:coreProperties>
</file>