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D6" w:rsidRPr="00E543D6" w:rsidRDefault="00F86AF6" w:rsidP="00E543D6">
      <w:pPr>
        <w:keepNext/>
        <w:spacing w:before="240" w:after="60" w:line="240" w:lineRule="auto"/>
        <w:outlineLvl w:val="0"/>
        <w:rPr>
          <w:rFonts w:ascii="Calibri Light" w:eastAsia="Times New Roman" w:hAnsi="Calibri Light" w:cs="Adobe Arabic"/>
          <w:color w:val="173D6D"/>
          <w:kern w:val="32"/>
          <w:sz w:val="44"/>
          <w:szCs w:val="48"/>
          <w:rtl/>
        </w:rPr>
      </w:pPr>
      <w:bookmarkStart w:id="0" w:name="_GoBack"/>
      <w:bookmarkEnd w:id="0"/>
      <w:r>
        <w:rPr>
          <w:rFonts w:ascii="Calibri Light" w:eastAsia="Times New Roman" w:hAnsi="Calibri Light" w:cs="Adobe Arabic" w:hint="cs"/>
          <w:color w:val="173D6D"/>
          <w:kern w:val="32"/>
          <w:sz w:val="44"/>
          <w:szCs w:val="48"/>
          <w:rtl/>
        </w:rPr>
        <w:t xml:space="preserve"> </w:t>
      </w:r>
      <w:r w:rsidR="00E543D6" w:rsidRPr="00E543D6">
        <w:rPr>
          <w:rFonts w:ascii="Calibri Light" w:eastAsia="Times New Roman" w:hAnsi="Calibri Light" w:cs="Adobe Arabic" w:hint="cs"/>
          <w:color w:val="173D6D"/>
          <w:kern w:val="32"/>
          <w:sz w:val="44"/>
          <w:szCs w:val="48"/>
          <w:rtl/>
        </w:rPr>
        <w:t xml:space="preserve">الاسم الكامل </w:t>
      </w:r>
      <w:r w:rsidR="00E543D6" w:rsidRPr="00E543D6">
        <w:rPr>
          <w:rFonts w:ascii="Calibri Light" w:eastAsia="Times New Roman" w:hAnsi="Calibri Light" w:cs="Adobe Arabic" w:hint="eastAsia"/>
          <w:color w:val="173D6D"/>
          <w:kern w:val="32"/>
          <w:sz w:val="44"/>
          <w:szCs w:val="48"/>
          <w:rtl/>
        </w:rPr>
        <w:t>عبدالله</w:t>
      </w:r>
      <w:r w:rsidR="00E543D6" w:rsidRPr="00E543D6">
        <w:rPr>
          <w:rFonts w:ascii="Calibri Light" w:eastAsia="Times New Roman" w:hAnsi="Calibri Light" w:cs="Adobe Arabic"/>
          <w:color w:val="173D6D"/>
          <w:kern w:val="32"/>
          <w:sz w:val="44"/>
          <w:szCs w:val="48"/>
          <w:rtl/>
        </w:rPr>
        <w:t xml:space="preserve"> </w:t>
      </w:r>
      <w:r w:rsidR="00E543D6" w:rsidRPr="00E543D6">
        <w:rPr>
          <w:rFonts w:ascii="Calibri Light" w:eastAsia="Times New Roman" w:hAnsi="Calibri Light" w:cs="Adobe Arabic" w:hint="eastAsia"/>
          <w:color w:val="173D6D"/>
          <w:kern w:val="32"/>
          <w:sz w:val="44"/>
          <w:szCs w:val="48"/>
          <w:rtl/>
        </w:rPr>
        <w:t>أحمد</w:t>
      </w:r>
      <w:r w:rsidR="00E543D6" w:rsidRPr="00E543D6">
        <w:rPr>
          <w:rFonts w:ascii="Calibri Light" w:eastAsia="Times New Roman" w:hAnsi="Calibri Light" w:cs="Adobe Arabic"/>
          <w:color w:val="173D6D"/>
          <w:kern w:val="32"/>
          <w:sz w:val="44"/>
          <w:szCs w:val="48"/>
          <w:rtl/>
        </w:rPr>
        <w:t xml:space="preserve"> </w:t>
      </w:r>
      <w:r w:rsidR="00E543D6" w:rsidRPr="00E543D6">
        <w:rPr>
          <w:rFonts w:ascii="Calibri Light" w:eastAsia="Times New Roman" w:hAnsi="Calibri Light" w:cs="Adobe Arabic" w:hint="eastAsia"/>
          <w:color w:val="173D6D"/>
          <w:kern w:val="32"/>
          <w:sz w:val="44"/>
          <w:szCs w:val="48"/>
          <w:rtl/>
        </w:rPr>
        <w:t>عبدالعزيز</w:t>
      </w:r>
      <w:r w:rsidR="00E543D6" w:rsidRPr="00E543D6">
        <w:rPr>
          <w:rFonts w:ascii="Calibri Light" w:eastAsia="Times New Roman" w:hAnsi="Calibri Light" w:cs="Adobe Arabic"/>
          <w:color w:val="173D6D"/>
          <w:kern w:val="32"/>
          <w:sz w:val="44"/>
          <w:szCs w:val="48"/>
          <w:rtl/>
        </w:rPr>
        <w:t xml:space="preserve"> </w:t>
      </w:r>
      <w:proofErr w:type="spellStart"/>
      <w:r w:rsidR="00E543D6" w:rsidRPr="00E543D6">
        <w:rPr>
          <w:rFonts w:ascii="Calibri Light" w:eastAsia="Times New Roman" w:hAnsi="Calibri Light" w:cs="Adobe Arabic" w:hint="eastAsia"/>
          <w:color w:val="173D6D"/>
          <w:kern w:val="32"/>
          <w:sz w:val="44"/>
          <w:szCs w:val="48"/>
          <w:rtl/>
        </w:rPr>
        <w:t>العوامله</w:t>
      </w:r>
      <w:proofErr w:type="spellEnd"/>
    </w:p>
    <w:p w:rsidR="00E543D6" w:rsidRPr="00E543D6" w:rsidRDefault="00E543D6" w:rsidP="00E543D6">
      <w:pPr>
        <w:spacing w:after="0" w:line="240" w:lineRule="auto"/>
        <w:rPr>
          <w:rFonts w:ascii="Calibri Light" w:eastAsia="Times New Roman" w:hAnsi="Calibri Light" w:cs="Adobe Arabic"/>
          <w:color w:val="A52D2C"/>
          <w:szCs w:val="24"/>
          <w:rtl/>
        </w:rPr>
      </w:pPr>
      <w:r w:rsidRPr="00E543D6">
        <w:rPr>
          <w:rFonts w:ascii="Calibri Light" w:eastAsia="Times New Roman" w:hAnsi="Calibri Light" w:cs="Adobe Arabic" w:hint="cs"/>
          <w:color w:val="A52D2C"/>
          <w:szCs w:val="24"/>
          <w:rtl/>
        </w:rPr>
        <w:t>الوظيفة</w:t>
      </w:r>
      <w:r w:rsidR="000B77EA">
        <w:rPr>
          <w:rFonts w:ascii="Calibri Light" w:eastAsia="Times New Roman" w:hAnsi="Calibri Light" w:cs="Adobe Arabic" w:hint="cs"/>
          <w:color w:val="A52D2C"/>
          <w:szCs w:val="24"/>
          <w:rtl/>
        </w:rPr>
        <w:t xml:space="preserve"> مدرس </w:t>
      </w:r>
      <w:proofErr w:type="gramStart"/>
      <w:r w:rsidR="000B77EA">
        <w:rPr>
          <w:rFonts w:ascii="Calibri Light" w:eastAsia="Times New Roman" w:hAnsi="Calibri Light" w:cs="Adobe Arabic" w:hint="cs"/>
          <w:color w:val="A52D2C"/>
          <w:szCs w:val="24"/>
          <w:rtl/>
        </w:rPr>
        <w:t xml:space="preserve">جامعي </w:t>
      </w:r>
      <w:r w:rsidR="00F86AF6">
        <w:rPr>
          <w:rFonts w:ascii="Calibri Light" w:eastAsia="Times New Roman" w:hAnsi="Calibri Light" w:cs="Adobe Arabic" w:hint="cs"/>
          <w:color w:val="A52D2C"/>
          <w:szCs w:val="24"/>
          <w:rtl/>
        </w:rPr>
        <w:t xml:space="preserve"> أستاذ</w:t>
      </w:r>
      <w:proofErr w:type="gramEnd"/>
      <w:r w:rsidR="00F86AF6">
        <w:rPr>
          <w:rFonts w:ascii="Calibri Light" w:eastAsia="Times New Roman" w:hAnsi="Calibri Light" w:cs="Adobe Arabic" w:hint="cs"/>
          <w:color w:val="A52D2C"/>
          <w:szCs w:val="24"/>
          <w:rtl/>
        </w:rPr>
        <w:t xml:space="preserve"> مشارك </w:t>
      </w:r>
    </w:p>
    <w:p w:rsidR="00E543D6" w:rsidRPr="00E543D6" w:rsidRDefault="00E543D6" w:rsidP="00E543D6">
      <w:pPr>
        <w:spacing w:after="0" w:line="240" w:lineRule="auto"/>
        <w:rPr>
          <w:rFonts w:ascii="Calibri Light" w:eastAsia="Times New Roman" w:hAnsi="Calibri Light" w:cs="Adobe Arabic"/>
          <w:color w:val="A52D2C"/>
          <w:szCs w:val="24"/>
        </w:rPr>
      </w:pPr>
      <w:r w:rsidRPr="00E543D6">
        <w:rPr>
          <w:rFonts w:ascii="Calibri Light" w:eastAsia="Times New Roman" w:hAnsi="Calibri Light" w:cs="Adobe Arabic"/>
          <w:noProof/>
          <w:color w:val="A52D2C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BD78C" wp14:editId="31290B6C">
                <wp:simplePos x="0" y="0"/>
                <wp:positionH relativeFrom="column">
                  <wp:posOffset>0</wp:posOffset>
                </wp:positionH>
                <wp:positionV relativeFrom="paragraph">
                  <wp:posOffset>80015</wp:posOffset>
                </wp:positionV>
                <wp:extent cx="5882400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DFCFA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3F53D" id="Straight Connector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3pt" to="463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" strokecolor="#dfcfa2" strokeweight=".5pt">
                <v:stroke joinstyle="miter"/>
              </v:line>
            </w:pict>
          </mc:Fallback>
        </mc:AlternateContent>
      </w:r>
    </w:p>
    <w:p w:rsidR="00E543D6" w:rsidRPr="00E543D6" w:rsidRDefault="00E543D6" w:rsidP="00E543D6">
      <w:pPr>
        <w:spacing w:after="0" w:line="240" w:lineRule="auto"/>
        <w:rPr>
          <w:rFonts w:ascii="Calibri Light" w:eastAsia="Times New Roman" w:hAnsi="Calibri Light" w:cs="Adobe Arabic"/>
          <w:szCs w:val="24"/>
        </w:rPr>
      </w:pPr>
    </w:p>
    <w:p w:rsidR="00E543D6" w:rsidRPr="00E543D6" w:rsidRDefault="00E543D6" w:rsidP="00E543D6">
      <w:pPr>
        <w:numPr>
          <w:ilvl w:val="1"/>
          <w:numId w:val="0"/>
        </w:numPr>
        <w:spacing w:after="160" w:line="240" w:lineRule="auto"/>
        <w:rPr>
          <w:rFonts w:ascii="Adobe Arabic" w:eastAsia="Times New Roman" w:hAnsi="Adobe Arabic" w:cs="Adobe Arabic"/>
          <w:color w:val="B67A1B"/>
          <w:spacing w:val="15"/>
          <w:sz w:val="24"/>
          <w:szCs w:val="24"/>
        </w:rPr>
      </w:pPr>
      <w:r w:rsidRPr="00E543D6">
        <w:rPr>
          <w:rFonts w:ascii="Adobe Arabic" w:eastAsia="Times New Roman" w:hAnsi="Adobe Arabic" w:cs="Adobe Arabic"/>
          <w:noProof/>
          <w:color w:val="B67A1B"/>
          <w:spacing w:val="1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3F6DCDC" wp14:editId="0083A1BE">
                <wp:simplePos x="0" y="0"/>
                <wp:positionH relativeFrom="page">
                  <wp:align>left</wp:align>
                </wp:positionH>
                <wp:positionV relativeFrom="page">
                  <wp:posOffset>1079055</wp:posOffset>
                </wp:positionV>
                <wp:extent cx="7776000" cy="272192"/>
                <wp:effectExtent l="0" t="0" r="0" b="0"/>
                <wp:wrapTight wrapText="bothSides">
                  <wp:wrapPolygon edited="0">
                    <wp:start x="0" y="0"/>
                    <wp:lineTo x="0" y="19682"/>
                    <wp:lineTo x="21538" y="19682"/>
                    <wp:lineTo x="21538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000" cy="272192"/>
                        </a:xfrm>
                        <a:prstGeom prst="rect">
                          <a:avLst/>
                        </a:prstGeom>
                        <a:solidFill>
                          <a:srgbClr val="DFCF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3D6" w:rsidRPr="005A71F5" w:rsidRDefault="00E543D6" w:rsidP="00E543D6">
                            <w:pPr>
                              <w:jc w:val="center"/>
                              <w:rPr>
                                <w:color w:val="948A54" w:themeColor="background2" w:themeShade="80"/>
                                <w:rtl/>
                              </w:rPr>
                            </w:pPr>
                            <w:r>
                              <w:rPr>
                                <w:color w:val="948A54" w:themeColor="background2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6D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4.95pt;width:612.3pt;height:21.4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" fillcolor="#dfcfa2" stroked="f">
                <v:textbox>
                  <w:txbxContent>
                    <w:p w:rsidR="00E543D6" w:rsidRPr="005A71F5" w:rsidRDefault="00E543D6" w:rsidP="00E543D6">
                      <w:pPr>
                        <w:jc w:val="center"/>
                        <w:rPr>
                          <w:color w:val="948A54" w:themeColor="background2" w:themeShade="80"/>
                          <w:rtl/>
                        </w:rPr>
                      </w:pPr>
                      <w:r>
                        <w:rPr>
                          <w:color w:val="948A54" w:themeColor="background2" w:themeShade="80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E543D6">
        <w:rPr>
          <w:rFonts w:ascii="Adobe Arabic" w:eastAsia="Times New Roman" w:hAnsi="Adobe Arabic" w:cs="Adobe Arabic"/>
          <w:noProof/>
          <w:color w:val="B67A1B"/>
          <w:spacing w:val="15"/>
          <w:sz w:val="24"/>
          <w:szCs w:val="24"/>
          <w:rtl/>
        </w:rPr>
        <w:t>المعلومات الشخصية</w:t>
      </w:r>
    </w:p>
    <w:p w:rsidR="00E543D6" w:rsidRPr="00E543D6" w:rsidRDefault="00E543D6" w:rsidP="00E543D6">
      <w:pPr>
        <w:spacing w:after="0" w:line="360" w:lineRule="auto"/>
        <w:rPr>
          <w:rFonts w:ascii="Calibri Light" w:eastAsia="Times New Roman" w:hAnsi="Calibri Light" w:cs="Adobe Arabic"/>
          <w:szCs w:val="24"/>
          <w:rtl/>
        </w:rPr>
      </w:pPr>
      <w:r w:rsidRPr="00E543D6">
        <w:rPr>
          <w:rFonts w:ascii="Calibri Light" w:eastAsia="Times New Roman" w:hAnsi="Calibri Light" w:cs="Adobe Arabic" w:hint="cs"/>
          <w:szCs w:val="24"/>
          <w:rtl/>
        </w:rPr>
        <w:t xml:space="preserve">الجنسية | </w:t>
      </w:r>
      <w:proofErr w:type="gramStart"/>
      <w:r w:rsidRPr="00E543D6">
        <w:rPr>
          <w:rFonts w:ascii="Calibri Light" w:eastAsia="Times New Roman" w:hAnsi="Calibri Light" w:cs="Adobe Arabic" w:hint="cs"/>
          <w:szCs w:val="24"/>
          <w:rtl/>
        </w:rPr>
        <w:t>|  أردني</w:t>
      </w:r>
      <w:proofErr w:type="gramEnd"/>
      <w:r w:rsidRPr="00E543D6">
        <w:rPr>
          <w:rFonts w:ascii="Calibri Light" w:eastAsia="Times New Roman" w:hAnsi="Calibri Light" w:cs="Adobe Arabic" w:hint="cs"/>
          <w:szCs w:val="24"/>
          <w:rtl/>
        </w:rPr>
        <w:t xml:space="preserve"> </w:t>
      </w:r>
    </w:p>
    <w:p w:rsidR="00E543D6" w:rsidRPr="00E543D6" w:rsidRDefault="00E543D6" w:rsidP="00E543D6">
      <w:pPr>
        <w:spacing w:after="0" w:line="360" w:lineRule="auto"/>
        <w:rPr>
          <w:rFonts w:ascii="Calibri Light" w:eastAsia="Times New Roman" w:hAnsi="Calibri Light" w:cs="Adobe Arabic"/>
          <w:szCs w:val="24"/>
        </w:rPr>
      </w:pPr>
      <w:r w:rsidRPr="00E543D6">
        <w:rPr>
          <w:rFonts w:ascii="Calibri Light" w:eastAsia="Times New Roman" w:hAnsi="Calibri Light" w:cs="Adobe Arabic" w:hint="cs"/>
          <w:szCs w:val="24"/>
          <w:rtl/>
        </w:rPr>
        <w:t>تاريخ الميلاد | 28/3/1966</w:t>
      </w:r>
    </w:p>
    <w:p w:rsidR="00E543D6" w:rsidRPr="00E543D6" w:rsidRDefault="00E543D6" w:rsidP="00E543D6">
      <w:pPr>
        <w:spacing w:after="0" w:line="360" w:lineRule="auto"/>
        <w:rPr>
          <w:rFonts w:ascii="Calibri Light" w:eastAsia="Times New Roman" w:hAnsi="Calibri Light" w:cs="Adobe Arabic"/>
          <w:szCs w:val="24"/>
          <w:rtl/>
        </w:rPr>
      </w:pPr>
      <w:r w:rsidRPr="00E543D6">
        <w:rPr>
          <w:rFonts w:ascii="Calibri Light" w:eastAsia="Times New Roman" w:hAnsi="Calibri Light" w:cs="Adobe Arabic" w:hint="cs"/>
          <w:szCs w:val="24"/>
          <w:rtl/>
        </w:rPr>
        <w:t>القسم | أصول التربية</w:t>
      </w:r>
    </w:p>
    <w:p w:rsidR="00E543D6" w:rsidRPr="00E543D6" w:rsidRDefault="00E543D6" w:rsidP="00F86AF6">
      <w:pPr>
        <w:spacing w:after="0" w:line="360" w:lineRule="auto"/>
        <w:rPr>
          <w:rFonts w:ascii="Calibri Light" w:eastAsia="Times New Roman" w:hAnsi="Calibri Light" w:cs="Adobe Arabic"/>
          <w:szCs w:val="24"/>
        </w:rPr>
      </w:pPr>
      <w:r w:rsidRPr="00E543D6">
        <w:rPr>
          <w:rFonts w:ascii="Calibri Light" w:eastAsia="Times New Roman" w:hAnsi="Calibri Light" w:cs="Adobe Arabic" w:hint="cs"/>
          <w:szCs w:val="24"/>
          <w:rtl/>
        </w:rPr>
        <w:t xml:space="preserve">البريد </w:t>
      </w:r>
      <w:r w:rsidR="00F86AF6">
        <w:rPr>
          <w:rFonts w:ascii="Calibri Light" w:eastAsia="Times New Roman" w:hAnsi="Calibri Light" w:cs="Adobe Arabic" w:hint="cs"/>
          <w:szCs w:val="24"/>
          <w:rtl/>
        </w:rPr>
        <w:t xml:space="preserve"> الشخصي </w:t>
      </w:r>
      <w:r w:rsidRPr="00E543D6">
        <w:rPr>
          <w:rFonts w:ascii="Calibri Light" w:eastAsia="Times New Roman" w:hAnsi="Calibri Light" w:cs="Adobe Arabic" w:hint="cs"/>
          <w:szCs w:val="24"/>
          <w:rtl/>
        </w:rPr>
        <w:t>|</w:t>
      </w:r>
      <w:r w:rsidR="000B77EA">
        <w:rPr>
          <w:rFonts w:ascii="Calibri Light" w:eastAsia="Times New Roman" w:hAnsi="Calibri Light" w:cs="Adobe Arabic"/>
          <w:szCs w:val="24"/>
        </w:rPr>
        <w:t>Awamleha@yahoo.com</w:t>
      </w:r>
    </w:p>
    <w:p w:rsidR="00E543D6" w:rsidRPr="00E543D6" w:rsidRDefault="00E543D6" w:rsidP="00F86AF6">
      <w:pPr>
        <w:spacing w:after="0" w:line="360" w:lineRule="auto"/>
        <w:rPr>
          <w:rFonts w:ascii="Calibri Light" w:eastAsia="Times New Roman" w:hAnsi="Calibri Light" w:cs="Adobe Arabic"/>
          <w:szCs w:val="24"/>
          <w:rtl/>
        </w:rPr>
      </w:pPr>
      <w:r w:rsidRPr="00E543D6">
        <w:rPr>
          <w:rFonts w:ascii="Calibri Light" w:eastAsia="Times New Roman" w:hAnsi="Calibri Light" w:cs="Adobe Arabic" w:hint="cs"/>
          <w:szCs w:val="24"/>
          <w:rtl/>
        </w:rPr>
        <w:t xml:space="preserve">الهاتف </w:t>
      </w:r>
      <w:r w:rsidR="00F86AF6">
        <w:rPr>
          <w:rFonts w:ascii="Calibri Light" w:eastAsia="Times New Roman" w:hAnsi="Calibri Light" w:cs="Adobe Arabic" w:hint="cs"/>
          <w:szCs w:val="24"/>
          <w:rtl/>
        </w:rPr>
        <w:t>0777762052</w:t>
      </w:r>
      <w:r w:rsidRPr="00E543D6">
        <w:rPr>
          <w:rFonts w:ascii="Calibri Light" w:eastAsia="Times New Roman" w:hAnsi="Calibri Light" w:cs="Adobe Arabic" w:hint="cs"/>
          <w:szCs w:val="24"/>
          <w:rtl/>
        </w:rPr>
        <w:t>|</w:t>
      </w:r>
    </w:p>
    <w:p w:rsidR="00E543D6" w:rsidRPr="00E543D6" w:rsidRDefault="00E543D6" w:rsidP="00E543D6">
      <w:pPr>
        <w:spacing w:after="0" w:line="360" w:lineRule="auto"/>
        <w:rPr>
          <w:rFonts w:ascii="Calibri Light" w:eastAsia="Times New Roman" w:hAnsi="Calibri Light" w:cs="Adobe Arabic"/>
          <w:szCs w:val="24"/>
        </w:rPr>
      </w:pPr>
    </w:p>
    <w:p w:rsidR="00E543D6" w:rsidRPr="00E543D6" w:rsidRDefault="00E543D6" w:rsidP="00E543D6">
      <w:pPr>
        <w:numPr>
          <w:ilvl w:val="1"/>
          <w:numId w:val="0"/>
        </w:numPr>
        <w:spacing w:after="160" w:line="240" w:lineRule="auto"/>
        <w:rPr>
          <w:rFonts w:ascii="Adobe Arabic" w:eastAsia="Times New Roman" w:hAnsi="Adobe Arabic" w:cs="Adobe Arabic"/>
          <w:color w:val="B67A1B"/>
          <w:spacing w:val="15"/>
          <w:sz w:val="24"/>
          <w:szCs w:val="24"/>
        </w:rPr>
      </w:pPr>
      <w:r w:rsidRPr="00E543D6">
        <w:rPr>
          <w:rFonts w:ascii="Adobe Arabic" w:eastAsia="Times New Roman" w:hAnsi="Adobe Arabic" w:cs="Adobe Arabic" w:hint="cs"/>
          <w:color w:val="B67A1B"/>
          <w:spacing w:val="15"/>
          <w:sz w:val="24"/>
          <w:szCs w:val="24"/>
          <w:rtl/>
        </w:rPr>
        <w:t xml:space="preserve">المهارات اللغوية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2058"/>
        <w:gridCol w:w="2059"/>
        <w:gridCol w:w="2111"/>
      </w:tblGrid>
      <w:tr w:rsidR="00E543D6" w:rsidRPr="00E543D6" w:rsidTr="004C1641">
        <w:tc>
          <w:tcPr>
            <w:tcW w:w="2337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تحدث</w:t>
            </w:r>
            <w:r w:rsidRPr="00E543D6">
              <w:rPr>
                <w:rFonts w:ascii="Calibri Light" w:eastAsia="Times New Roman" w:hAnsi="Calibri Light" w:cs="Adobe Arabic"/>
                <w:b/>
                <w:bCs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كتابة</w:t>
            </w:r>
          </w:p>
        </w:tc>
        <w:tc>
          <w:tcPr>
            <w:tcW w:w="2338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قراءة</w:t>
            </w:r>
          </w:p>
        </w:tc>
        <w:tc>
          <w:tcPr>
            <w:tcW w:w="2338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اللغة</w:t>
            </w:r>
          </w:p>
        </w:tc>
      </w:tr>
      <w:tr w:rsidR="00E543D6" w:rsidRPr="00E543D6" w:rsidTr="004C1641">
        <w:tc>
          <w:tcPr>
            <w:tcW w:w="2337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ممتاز</w:t>
            </w:r>
          </w:p>
        </w:tc>
        <w:tc>
          <w:tcPr>
            <w:tcW w:w="2337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ممتاز</w:t>
            </w:r>
          </w:p>
        </w:tc>
        <w:tc>
          <w:tcPr>
            <w:tcW w:w="2338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ممتاز</w:t>
            </w:r>
          </w:p>
        </w:tc>
        <w:tc>
          <w:tcPr>
            <w:tcW w:w="2338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العربية</w:t>
            </w:r>
          </w:p>
        </w:tc>
      </w:tr>
      <w:tr w:rsidR="00E543D6" w:rsidRPr="00E543D6" w:rsidTr="004C1641">
        <w:tc>
          <w:tcPr>
            <w:tcW w:w="2337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جيد</w:t>
            </w:r>
          </w:p>
        </w:tc>
        <w:tc>
          <w:tcPr>
            <w:tcW w:w="2337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جيد</w:t>
            </w:r>
          </w:p>
        </w:tc>
        <w:tc>
          <w:tcPr>
            <w:tcW w:w="2338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جيد</w:t>
            </w:r>
          </w:p>
        </w:tc>
        <w:tc>
          <w:tcPr>
            <w:tcW w:w="2338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الانجليزية</w:t>
            </w:r>
          </w:p>
        </w:tc>
      </w:tr>
      <w:tr w:rsidR="00E543D6" w:rsidRPr="00E543D6" w:rsidTr="004C1641">
        <w:tc>
          <w:tcPr>
            <w:tcW w:w="2337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  <w:tc>
          <w:tcPr>
            <w:tcW w:w="2337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  <w:tc>
          <w:tcPr>
            <w:tcW w:w="2338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  <w:tc>
          <w:tcPr>
            <w:tcW w:w="2338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أخرى</w:t>
            </w:r>
          </w:p>
        </w:tc>
      </w:tr>
    </w:tbl>
    <w:p w:rsidR="00E543D6" w:rsidRPr="00E543D6" w:rsidRDefault="00E543D6" w:rsidP="00E543D6">
      <w:pPr>
        <w:spacing w:after="0" w:line="240" w:lineRule="auto"/>
        <w:rPr>
          <w:rFonts w:ascii="Calibri Light" w:eastAsia="Times New Roman" w:hAnsi="Calibri Light" w:cs="Adobe Arabic"/>
          <w:szCs w:val="24"/>
        </w:rPr>
      </w:pPr>
    </w:p>
    <w:p w:rsidR="00E543D6" w:rsidRPr="00E543D6" w:rsidRDefault="00E543D6" w:rsidP="00E543D6">
      <w:pPr>
        <w:numPr>
          <w:ilvl w:val="1"/>
          <w:numId w:val="0"/>
        </w:numPr>
        <w:spacing w:after="160" w:line="240" w:lineRule="auto"/>
        <w:rPr>
          <w:rFonts w:ascii="Adobe Arabic" w:eastAsia="Times New Roman" w:hAnsi="Adobe Arabic" w:cs="Adobe Arabic"/>
          <w:color w:val="B67A1B"/>
          <w:spacing w:val="15"/>
          <w:sz w:val="24"/>
          <w:szCs w:val="24"/>
        </w:rPr>
      </w:pPr>
      <w:r w:rsidRPr="00E543D6">
        <w:rPr>
          <w:rFonts w:ascii="Adobe Arabic" w:eastAsia="Times New Roman" w:hAnsi="Adobe Arabic" w:cs="Adobe Arabic" w:hint="cs"/>
          <w:color w:val="B67A1B"/>
          <w:spacing w:val="15"/>
          <w:sz w:val="24"/>
          <w:szCs w:val="24"/>
          <w:rtl/>
        </w:rPr>
        <w:t>المؤهلات العلمية والشهادات (بدءا من الأحدث)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2335"/>
        <w:gridCol w:w="2700"/>
        <w:gridCol w:w="2880"/>
        <w:gridCol w:w="1440"/>
      </w:tblGrid>
      <w:tr w:rsidR="00E543D6" w:rsidRPr="00E543D6" w:rsidTr="004C1641">
        <w:tc>
          <w:tcPr>
            <w:tcW w:w="2335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العنوان</w:t>
            </w:r>
          </w:p>
        </w:tc>
        <w:tc>
          <w:tcPr>
            <w:tcW w:w="2700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مكان الصدور</w:t>
            </w:r>
          </w:p>
        </w:tc>
        <w:tc>
          <w:tcPr>
            <w:tcW w:w="2880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الشهادة الأكاديمية</w:t>
            </w:r>
          </w:p>
        </w:tc>
        <w:tc>
          <w:tcPr>
            <w:tcW w:w="1440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التاريخ</w:t>
            </w:r>
          </w:p>
        </w:tc>
      </w:tr>
      <w:tr w:rsidR="00E543D6" w:rsidRPr="00E543D6" w:rsidTr="004C1641">
        <w:tc>
          <w:tcPr>
            <w:tcW w:w="233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 الأردن </w:t>
            </w:r>
          </w:p>
        </w:tc>
        <w:tc>
          <w:tcPr>
            <w:tcW w:w="270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 الجامعة الاردنية </w:t>
            </w:r>
          </w:p>
        </w:tc>
        <w:tc>
          <w:tcPr>
            <w:tcW w:w="288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دكتوراه  أصول تربية </w:t>
            </w:r>
          </w:p>
        </w:tc>
        <w:tc>
          <w:tcPr>
            <w:tcW w:w="144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</w:p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2005</w:t>
            </w:r>
          </w:p>
        </w:tc>
      </w:tr>
      <w:tr w:rsidR="00E543D6" w:rsidRPr="00E543D6" w:rsidTr="004C1641">
        <w:tc>
          <w:tcPr>
            <w:tcW w:w="233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 الأردن </w:t>
            </w:r>
          </w:p>
        </w:tc>
        <w:tc>
          <w:tcPr>
            <w:tcW w:w="270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 الجامعة الأردنية </w:t>
            </w:r>
          </w:p>
        </w:tc>
        <w:tc>
          <w:tcPr>
            <w:tcW w:w="288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ماجستير أصول تربية </w:t>
            </w:r>
          </w:p>
        </w:tc>
        <w:tc>
          <w:tcPr>
            <w:tcW w:w="144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2001</w:t>
            </w:r>
          </w:p>
        </w:tc>
      </w:tr>
      <w:tr w:rsidR="00E543D6" w:rsidRPr="00E543D6" w:rsidTr="004C1641">
        <w:tc>
          <w:tcPr>
            <w:tcW w:w="233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 العراق </w:t>
            </w:r>
          </w:p>
        </w:tc>
        <w:tc>
          <w:tcPr>
            <w:tcW w:w="270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 بغداد </w:t>
            </w:r>
          </w:p>
        </w:tc>
        <w:tc>
          <w:tcPr>
            <w:tcW w:w="288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 بكالوريوس </w:t>
            </w:r>
          </w:p>
        </w:tc>
        <w:tc>
          <w:tcPr>
            <w:tcW w:w="144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1988</w:t>
            </w:r>
          </w:p>
        </w:tc>
      </w:tr>
    </w:tbl>
    <w:p w:rsidR="00E543D6" w:rsidRPr="00E543D6" w:rsidRDefault="00E543D6" w:rsidP="00E543D6">
      <w:pPr>
        <w:spacing w:after="0" w:line="240" w:lineRule="auto"/>
        <w:rPr>
          <w:rFonts w:ascii="Calibri Light" w:eastAsia="Times New Roman" w:hAnsi="Calibri Light" w:cs="Adobe Arabic"/>
          <w:szCs w:val="24"/>
        </w:rPr>
      </w:pPr>
    </w:p>
    <w:p w:rsidR="00E543D6" w:rsidRPr="00E543D6" w:rsidRDefault="000B77EA" w:rsidP="000B77EA">
      <w:pPr>
        <w:numPr>
          <w:ilvl w:val="1"/>
          <w:numId w:val="0"/>
        </w:numPr>
        <w:spacing w:after="160" w:line="240" w:lineRule="auto"/>
        <w:rPr>
          <w:rFonts w:ascii="Adobe Arabic" w:eastAsia="Times New Roman" w:hAnsi="Adobe Arabic" w:cs="Adobe Arabic"/>
          <w:color w:val="B67A1B"/>
          <w:spacing w:val="15"/>
          <w:sz w:val="24"/>
          <w:szCs w:val="24"/>
        </w:rPr>
      </w:pPr>
      <w:r>
        <w:rPr>
          <w:rFonts w:ascii="Adobe Arabic" w:eastAsia="Times New Roman" w:hAnsi="Adobe Arabic" w:cs="Adobe Arabic" w:hint="cs"/>
          <w:color w:val="B67A1B"/>
          <w:spacing w:val="15"/>
          <w:sz w:val="24"/>
          <w:szCs w:val="24"/>
          <w:rtl/>
        </w:rPr>
        <w:t xml:space="preserve">عنوان بحث </w:t>
      </w:r>
      <w:r w:rsidR="000D564E" w:rsidRPr="00E543D6">
        <w:rPr>
          <w:rFonts w:ascii="Adobe Arabic" w:eastAsia="Times New Roman" w:hAnsi="Adobe Arabic" w:cs="Adobe Arabic" w:hint="cs"/>
          <w:color w:val="B67A1B"/>
          <w:spacing w:val="15"/>
          <w:sz w:val="24"/>
          <w:szCs w:val="24"/>
          <w:rtl/>
        </w:rPr>
        <w:t>الدكتوراه</w:t>
      </w:r>
      <w:r w:rsidR="00E543D6" w:rsidRPr="00E543D6">
        <w:rPr>
          <w:rFonts w:ascii="Adobe Arabic" w:eastAsia="Times New Roman" w:hAnsi="Adobe Arabic" w:cs="Adobe Arabic" w:hint="cs"/>
          <w:color w:val="B67A1B"/>
          <w:spacing w:val="15"/>
          <w:sz w:val="24"/>
          <w:szCs w:val="24"/>
          <w:rtl/>
        </w:rPr>
        <w:t xml:space="preserve"> 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402"/>
        <w:gridCol w:w="894"/>
      </w:tblGrid>
      <w:tr w:rsidR="00E543D6" w:rsidRPr="00E543D6" w:rsidTr="004C1641">
        <w:trPr>
          <w:jc w:val="right"/>
        </w:trPr>
        <w:tc>
          <w:tcPr>
            <w:tcW w:w="845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  <w:lang w:bidi="ar-JO"/>
              </w:rPr>
            </w:pPr>
            <w:r w:rsidRPr="00E543D6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مفهوم التنمية السياسية كما يتصورها طلبة كليات التربية في الجامعات الاردنية</w:t>
            </w:r>
          </w:p>
        </w:tc>
        <w:tc>
          <w:tcPr>
            <w:tcW w:w="895" w:type="dxa"/>
          </w:tcPr>
          <w:p w:rsidR="00E543D6" w:rsidRPr="00E543D6" w:rsidRDefault="000D564E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الدكتوراه</w:t>
            </w:r>
          </w:p>
        </w:tc>
      </w:tr>
    </w:tbl>
    <w:p w:rsidR="00E543D6" w:rsidRPr="00E543D6" w:rsidRDefault="00E543D6" w:rsidP="00E543D6">
      <w:pPr>
        <w:spacing w:after="0" w:line="240" w:lineRule="auto"/>
        <w:rPr>
          <w:rFonts w:ascii="Calibri Light" w:eastAsia="Times New Roman" w:hAnsi="Calibri Light" w:cs="Adobe Arabic"/>
          <w:szCs w:val="24"/>
        </w:rPr>
      </w:pPr>
    </w:p>
    <w:p w:rsidR="00E543D6" w:rsidRPr="00E543D6" w:rsidRDefault="00E543D6" w:rsidP="00E543D6">
      <w:pPr>
        <w:numPr>
          <w:ilvl w:val="1"/>
          <w:numId w:val="0"/>
        </w:numPr>
        <w:spacing w:after="160" w:line="240" w:lineRule="auto"/>
        <w:rPr>
          <w:rFonts w:ascii="Adobe Arabic" w:eastAsia="Times New Roman" w:hAnsi="Adobe Arabic" w:cs="Adobe Arabic"/>
          <w:color w:val="B67A1B"/>
          <w:spacing w:val="15"/>
          <w:sz w:val="24"/>
          <w:szCs w:val="24"/>
        </w:rPr>
      </w:pPr>
      <w:r w:rsidRPr="00E543D6">
        <w:rPr>
          <w:rFonts w:ascii="Adobe Arabic" w:eastAsia="Times New Roman" w:hAnsi="Adobe Arabic" w:cs="Adobe Arabic" w:hint="cs"/>
          <w:color w:val="B67A1B"/>
          <w:spacing w:val="15"/>
          <w:sz w:val="24"/>
          <w:szCs w:val="24"/>
          <w:rtl/>
        </w:rPr>
        <w:t>السجل المهني (بدءا من الأحدث)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2335"/>
        <w:gridCol w:w="2289"/>
        <w:gridCol w:w="4731"/>
      </w:tblGrid>
      <w:tr w:rsidR="00E543D6" w:rsidRPr="00E543D6" w:rsidTr="004C1641">
        <w:tc>
          <w:tcPr>
            <w:tcW w:w="2335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التاريخ</w:t>
            </w:r>
          </w:p>
        </w:tc>
        <w:tc>
          <w:tcPr>
            <w:tcW w:w="2289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مكان وعنوان جهة العمل</w:t>
            </w:r>
          </w:p>
        </w:tc>
        <w:tc>
          <w:tcPr>
            <w:tcW w:w="4731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رتبة الوظيفة</w:t>
            </w:r>
          </w:p>
        </w:tc>
      </w:tr>
      <w:tr w:rsidR="00E543D6" w:rsidRPr="00E543D6" w:rsidTr="004C1641">
        <w:tc>
          <w:tcPr>
            <w:tcW w:w="2335" w:type="dxa"/>
          </w:tcPr>
          <w:p w:rsidR="00E543D6" w:rsidRPr="00E543D6" w:rsidRDefault="00E543D6" w:rsidP="00C90179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/>
                <w:szCs w:val="24"/>
              </w:rPr>
              <w:t>201</w:t>
            </w:r>
            <w:r w:rsidR="00C90179">
              <w:rPr>
                <w:rFonts w:ascii="Calibri Light" w:eastAsia="Times New Roman" w:hAnsi="Calibri Light" w:cs="Adobe Arabic"/>
                <w:szCs w:val="24"/>
              </w:rPr>
              <w:t>5</w:t>
            </w:r>
            <w:r w:rsidR="000B77EA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 وما  زلت على رأس عملي </w:t>
            </w:r>
          </w:p>
        </w:tc>
        <w:tc>
          <w:tcPr>
            <w:tcW w:w="2289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كلية التربية / جامعة الإمام عبدالرحمن بن فيصل</w:t>
            </w:r>
          </w:p>
        </w:tc>
        <w:tc>
          <w:tcPr>
            <w:tcW w:w="4731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color w:val="A52D2C"/>
                <w:szCs w:val="24"/>
                <w:rtl/>
              </w:rPr>
              <w:t>استاذ مشارك</w:t>
            </w:r>
          </w:p>
        </w:tc>
      </w:tr>
      <w:tr w:rsidR="00E543D6" w:rsidRPr="00E543D6" w:rsidTr="004C1641">
        <w:tc>
          <w:tcPr>
            <w:tcW w:w="233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2011</w:t>
            </w:r>
            <w:r w:rsidR="00C90179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-2015 </w:t>
            </w:r>
          </w:p>
        </w:tc>
        <w:tc>
          <w:tcPr>
            <w:tcW w:w="2289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كلية الأميرة رحمة / جامعة البلقاء التطبيقية </w:t>
            </w:r>
          </w:p>
        </w:tc>
        <w:tc>
          <w:tcPr>
            <w:tcW w:w="4731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color w:val="A52D2C"/>
                <w:szCs w:val="24"/>
                <w:rtl/>
              </w:rPr>
              <w:t>استاذ مشارك</w:t>
            </w:r>
          </w:p>
        </w:tc>
      </w:tr>
      <w:tr w:rsidR="00E543D6" w:rsidRPr="00E543D6" w:rsidTr="004C1641">
        <w:tc>
          <w:tcPr>
            <w:tcW w:w="233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2007</w:t>
            </w:r>
          </w:p>
        </w:tc>
        <w:tc>
          <w:tcPr>
            <w:tcW w:w="2289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كلية الأميرة رحمة / جامعة البلقاء التطبيقية</w:t>
            </w:r>
          </w:p>
        </w:tc>
        <w:tc>
          <w:tcPr>
            <w:tcW w:w="4731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color w:val="A52D2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color w:val="A52D2C"/>
                <w:szCs w:val="24"/>
                <w:rtl/>
              </w:rPr>
              <w:t xml:space="preserve">استاذ مساعد </w:t>
            </w:r>
          </w:p>
        </w:tc>
      </w:tr>
      <w:tr w:rsidR="00E543D6" w:rsidRPr="00E543D6" w:rsidTr="004C1641">
        <w:tc>
          <w:tcPr>
            <w:tcW w:w="233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2006</w:t>
            </w:r>
          </w:p>
        </w:tc>
        <w:tc>
          <w:tcPr>
            <w:tcW w:w="2289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كلية الأميرة رحمة / جامعة البلقاء التطبيقية</w:t>
            </w:r>
          </w:p>
        </w:tc>
        <w:tc>
          <w:tcPr>
            <w:tcW w:w="4731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محاضر متفرغ </w:t>
            </w:r>
          </w:p>
        </w:tc>
      </w:tr>
      <w:tr w:rsidR="00E543D6" w:rsidRPr="00E543D6" w:rsidTr="004C1641">
        <w:tc>
          <w:tcPr>
            <w:tcW w:w="233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lastRenderedPageBreak/>
              <w:t>2005</w:t>
            </w:r>
          </w:p>
        </w:tc>
        <w:tc>
          <w:tcPr>
            <w:tcW w:w="2289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كلية العلوم التربوية الجامعة الأردنية </w:t>
            </w:r>
          </w:p>
        </w:tc>
        <w:tc>
          <w:tcPr>
            <w:tcW w:w="4731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محاضر غير  متفرغ</w:t>
            </w:r>
          </w:p>
        </w:tc>
      </w:tr>
    </w:tbl>
    <w:p w:rsidR="00E543D6" w:rsidRPr="00E543D6" w:rsidRDefault="00E543D6" w:rsidP="00E543D6">
      <w:pPr>
        <w:numPr>
          <w:ilvl w:val="1"/>
          <w:numId w:val="0"/>
        </w:numPr>
        <w:spacing w:after="160" w:line="240" w:lineRule="auto"/>
        <w:rPr>
          <w:rFonts w:ascii="Adobe Arabic" w:eastAsia="Times New Roman" w:hAnsi="Adobe Arabic" w:cs="Adobe Arabic"/>
          <w:color w:val="B67A1B"/>
          <w:spacing w:val="15"/>
          <w:sz w:val="24"/>
          <w:szCs w:val="24"/>
        </w:rPr>
      </w:pPr>
      <w:r w:rsidRPr="00E543D6">
        <w:rPr>
          <w:rFonts w:ascii="Adobe Arabic" w:eastAsia="Times New Roman" w:hAnsi="Adobe Arabic" w:cs="Adobe Arabic" w:hint="cs"/>
          <w:color w:val="B67A1B"/>
          <w:spacing w:val="15"/>
          <w:sz w:val="24"/>
          <w:szCs w:val="24"/>
          <w:rtl/>
        </w:rPr>
        <w:t>المناصب الإدارية (بدءا من الأحدث)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1"/>
        <w:gridCol w:w="4247"/>
        <w:gridCol w:w="1728"/>
      </w:tblGrid>
      <w:tr w:rsidR="00E543D6" w:rsidRPr="00E543D6" w:rsidTr="004C1641">
        <w:tc>
          <w:tcPr>
            <w:tcW w:w="2605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التاريخ</w:t>
            </w:r>
          </w:p>
        </w:tc>
        <w:tc>
          <w:tcPr>
            <w:tcW w:w="4860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 xml:space="preserve">المكتب </w:t>
            </w:r>
          </w:p>
        </w:tc>
        <w:tc>
          <w:tcPr>
            <w:tcW w:w="1885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المنصب الإداري</w:t>
            </w:r>
          </w:p>
        </w:tc>
      </w:tr>
      <w:tr w:rsidR="00E543D6" w:rsidRPr="00E543D6" w:rsidTr="004C1641">
        <w:tc>
          <w:tcPr>
            <w:tcW w:w="260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2009</w:t>
            </w:r>
          </w:p>
        </w:tc>
        <w:tc>
          <w:tcPr>
            <w:tcW w:w="486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كلية الأميرة رحمة / جامعة البلقاء التطبيقية</w:t>
            </w:r>
          </w:p>
        </w:tc>
        <w:tc>
          <w:tcPr>
            <w:tcW w:w="188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مساعد عميد شؤون الطلبة </w:t>
            </w:r>
          </w:p>
        </w:tc>
      </w:tr>
      <w:tr w:rsidR="00E543D6" w:rsidRPr="00E543D6" w:rsidTr="004C1641">
        <w:tc>
          <w:tcPr>
            <w:tcW w:w="260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2008</w:t>
            </w:r>
          </w:p>
        </w:tc>
        <w:tc>
          <w:tcPr>
            <w:tcW w:w="486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كلية الأميرة رحمة / جامعة البلقاء التطبيقية</w:t>
            </w:r>
          </w:p>
        </w:tc>
        <w:tc>
          <w:tcPr>
            <w:tcW w:w="188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رئيس قسم العلوم الأساسية </w:t>
            </w:r>
          </w:p>
        </w:tc>
      </w:tr>
      <w:tr w:rsidR="00E543D6" w:rsidRPr="00E543D6" w:rsidTr="004C1641">
        <w:tc>
          <w:tcPr>
            <w:tcW w:w="260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  <w:tc>
          <w:tcPr>
            <w:tcW w:w="486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  <w:tc>
          <w:tcPr>
            <w:tcW w:w="188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</w:tr>
      <w:tr w:rsidR="00E543D6" w:rsidRPr="00E543D6" w:rsidTr="004C1641">
        <w:tc>
          <w:tcPr>
            <w:tcW w:w="260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  <w:tc>
          <w:tcPr>
            <w:tcW w:w="486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  <w:tc>
          <w:tcPr>
            <w:tcW w:w="188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</w:tr>
      <w:tr w:rsidR="00E543D6" w:rsidRPr="00E543D6" w:rsidTr="004C1641">
        <w:tc>
          <w:tcPr>
            <w:tcW w:w="260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  <w:tc>
          <w:tcPr>
            <w:tcW w:w="486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  <w:tc>
          <w:tcPr>
            <w:tcW w:w="188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</w:tr>
    </w:tbl>
    <w:p w:rsidR="00E543D6" w:rsidRPr="00E543D6" w:rsidRDefault="00E543D6" w:rsidP="00E543D6">
      <w:pPr>
        <w:spacing w:after="0" w:line="240" w:lineRule="auto"/>
        <w:rPr>
          <w:rFonts w:ascii="Calibri Light" w:eastAsia="Times New Roman" w:hAnsi="Calibri Light" w:cs="Adobe Arabic"/>
          <w:szCs w:val="24"/>
        </w:rPr>
      </w:pPr>
    </w:p>
    <w:p w:rsidR="00E543D6" w:rsidRPr="00E543D6" w:rsidRDefault="00E543D6" w:rsidP="00E543D6">
      <w:pPr>
        <w:numPr>
          <w:ilvl w:val="1"/>
          <w:numId w:val="0"/>
        </w:numPr>
        <w:spacing w:after="160" w:line="240" w:lineRule="auto"/>
        <w:rPr>
          <w:rFonts w:ascii="Adobe Arabic" w:eastAsia="Times New Roman" w:hAnsi="Adobe Arabic" w:cs="Adobe Arabic"/>
          <w:color w:val="B67A1B"/>
          <w:spacing w:val="15"/>
          <w:sz w:val="24"/>
          <w:szCs w:val="24"/>
        </w:rPr>
      </w:pPr>
      <w:r w:rsidRPr="00E543D6">
        <w:rPr>
          <w:rFonts w:ascii="Adobe Arabic" w:eastAsia="Times New Roman" w:hAnsi="Adobe Arabic" w:cs="Adobe Arabic" w:hint="cs"/>
          <w:color w:val="B67A1B"/>
          <w:spacing w:val="15"/>
          <w:sz w:val="24"/>
          <w:szCs w:val="24"/>
          <w:rtl/>
        </w:rPr>
        <w:t>الإنجازات العلمية</w:t>
      </w:r>
    </w:p>
    <w:p w:rsidR="00E543D6" w:rsidRPr="00E543D6" w:rsidRDefault="00E543D6" w:rsidP="00E543D6">
      <w:pPr>
        <w:spacing w:after="0" w:line="240" w:lineRule="auto"/>
        <w:rPr>
          <w:rFonts w:ascii="Calibri Light" w:eastAsia="Times New Roman" w:hAnsi="Calibri Light" w:cs="Adobe Arabic"/>
          <w:szCs w:val="24"/>
          <w:rtl/>
        </w:rPr>
      </w:pPr>
      <w:r w:rsidRPr="00E543D6">
        <w:rPr>
          <w:rFonts w:ascii="Calibri Light" w:eastAsia="Times New Roman" w:hAnsi="Calibri Light" w:cs="Adobe Arabic"/>
          <w:b/>
          <w:bCs/>
          <w:szCs w:val="24"/>
        </w:rPr>
        <w:t xml:space="preserve"> </w:t>
      </w:r>
      <w:r w:rsidRPr="00E543D6">
        <w:rPr>
          <w:rFonts w:ascii="Calibri Light" w:eastAsia="Times New Roman" w:hAnsi="Calibri Light" w:cs="Adobe Arabic" w:hint="cs"/>
          <w:b/>
          <w:bCs/>
          <w:szCs w:val="24"/>
          <w:rtl/>
        </w:rPr>
        <w:t>الأبحاث العلمية المنشورة</w:t>
      </w:r>
    </w:p>
    <w:p w:rsidR="00E543D6" w:rsidRPr="00E543D6" w:rsidRDefault="00E543D6" w:rsidP="00E543D6">
      <w:pPr>
        <w:spacing w:after="0" w:line="240" w:lineRule="auto"/>
        <w:rPr>
          <w:rFonts w:ascii="Calibri Light" w:eastAsia="Times New Roman" w:hAnsi="Calibri Light" w:cs="Adobe Arabic"/>
          <w:b/>
          <w:bCs/>
          <w:szCs w:val="24"/>
        </w:rPr>
      </w:pPr>
      <w:r w:rsidRPr="00E543D6">
        <w:rPr>
          <w:rFonts w:ascii="Calibri Light" w:eastAsia="Times New Roman" w:hAnsi="Calibri Light" w:cs="Adobe Arabic" w:hint="cs"/>
          <w:szCs w:val="24"/>
          <w:rtl/>
        </w:rPr>
        <w:t>(بالتسلسل الزمني بدءا من الأحدث)</w:t>
      </w:r>
    </w:p>
    <w:p w:rsidR="00E543D6" w:rsidRPr="00E543D6" w:rsidRDefault="00E543D6" w:rsidP="00E543D6">
      <w:pPr>
        <w:spacing w:after="0" w:line="240" w:lineRule="auto"/>
        <w:rPr>
          <w:rFonts w:ascii="Calibri Light" w:eastAsia="Times New Roman" w:hAnsi="Calibri Light" w:cs="Adobe Arabic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"/>
        <w:gridCol w:w="5771"/>
        <w:gridCol w:w="1131"/>
        <w:gridCol w:w="342"/>
      </w:tblGrid>
      <w:tr w:rsidR="00E543D6" w:rsidRPr="00E543D6" w:rsidTr="004C1641">
        <w:tc>
          <w:tcPr>
            <w:tcW w:w="1885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جهة النشر وتاريخ النشر</w:t>
            </w:r>
          </w:p>
        </w:tc>
        <w:tc>
          <w:tcPr>
            <w:tcW w:w="4230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عنوان البحث</w:t>
            </w:r>
          </w:p>
        </w:tc>
        <w:tc>
          <w:tcPr>
            <w:tcW w:w="2775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أسماء الباحثين</w:t>
            </w:r>
          </w:p>
        </w:tc>
        <w:tc>
          <w:tcPr>
            <w:tcW w:w="460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#</w:t>
            </w:r>
          </w:p>
        </w:tc>
      </w:tr>
      <w:tr w:rsidR="00E543D6" w:rsidRPr="00E543D6" w:rsidTr="004C1641">
        <w:tc>
          <w:tcPr>
            <w:tcW w:w="188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  <w:tc>
          <w:tcPr>
            <w:tcW w:w="423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  <w:tc>
          <w:tcPr>
            <w:tcW w:w="46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</w:tr>
      <w:tr w:rsidR="00E543D6" w:rsidRPr="00E543D6" w:rsidTr="004C1641">
        <w:trPr>
          <w:gridAfter w:val="1"/>
          <w:wAfter w:w="460" w:type="dxa"/>
        </w:trPr>
        <w:tc>
          <w:tcPr>
            <w:tcW w:w="188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مجلة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العلوم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النفسية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والتربوية، جامعة الشهيد حمة 7 (1) 2018، 276-295</w:t>
            </w:r>
          </w:p>
        </w:tc>
        <w:tc>
          <w:tcPr>
            <w:tcW w:w="4230" w:type="dxa"/>
          </w:tcPr>
          <w:p w:rsidR="00E543D6" w:rsidRPr="00E543D6" w:rsidRDefault="00E543D6" w:rsidP="00E543D6">
            <w:pPr>
              <w:bidi w:val="0"/>
              <w:jc w:val="right"/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تصورات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طلبة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جامعة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البلقاء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التطبيقية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حول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دو</w:t>
            </w: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ر </w:t>
            </w: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الجامعة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في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تنمية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الوعي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الأمني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بمفاهيم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الإرهاب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والتطرف</w:t>
            </w: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عبدالله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أحمد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 xml:space="preserve"> </w:t>
            </w:r>
            <w:proofErr w:type="spellStart"/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العوامله</w:t>
            </w:r>
            <w:proofErr w:type="spellEnd"/>
          </w:p>
        </w:tc>
      </w:tr>
      <w:tr w:rsidR="00E543D6" w:rsidRPr="00E543D6" w:rsidTr="000B77EA">
        <w:trPr>
          <w:gridAfter w:val="1"/>
          <w:wAfter w:w="460" w:type="dxa"/>
          <w:trHeight w:val="3073"/>
        </w:trPr>
        <w:tc>
          <w:tcPr>
            <w:tcW w:w="1885" w:type="dxa"/>
          </w:tcPr>
          <w:p w:rsid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Simplified Arabic" w:eastAsia="Times New Roman" w:hAnsi="Simplified Arabic" w:cs="Simplified Arabic" w:hint="cs"/>
                <w:color w:val="111111"/>
                <w:sz w:val="18"/>
                <w:szCs w:val="18"/>
                <w:rtl/>
              </w:rPr>
              <w:t xml:space="preserve">مجلة الاكاديمية للدراسات الاجتماعية والإنسانية </w:t>
            </w:r>
            <w:r w:rsidRPr="00E543D6"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  <w:t>–</w:t>
            </w:r>
            <w:r w:rsidRPr="00E543D6">
              <w:rPr>
                <w:rFonts w:ascii="Simplified Arabic" w:eastAsia="Times New Roman" w:hAnsi="Simplified Arabic" w:cs="Simplified Arabic" w:hint="cs"/>
                <w:color w:val="111111"/>
                <w:sz w:val="18"/>
                <w:szCs w:val="18"/>
                <w:rtl/>
              </w:rPr>
              <w:t xml:space="preserve"> جامعة حسيبة </w:t>
            </w:r>
            <w:r w:rsidRPr="00E543D6"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  <w:t>–</w:t>
            </w:r>
            <w:r w:rsidRPr="00E543D6">
              <w:rPr>
                <w:rFonts w:ascii="Simplified Arabic" w:eastAsia="Times New Roman" w:hAnsi="Simplified Arabic" w:cs="Simplified Arabic" w:hint="cs"/>
                <w:color w:val="111111"/>
                <w:sz w:val="18"/>
                <w:szCs w:val="18"/>
                <w:rtl/>
              </w:rPr>
              <w:t xml:space="preserve"> الجزائر(</w:t>
            </w:r>
            <w:r>
              <w:rPr>
                <w:rFonts w:ascii="Simplified Arabic" w:eastAsia="Times New Roman" w:hAnsi="Simplified Arabic" w:cs="Simplified Arabic" w:hint="cs"/>
                <w:color w:val="111111"/>
                <w:sz w:val="18"/>
                <w:szCs w:val="18"/>
                <w:rtl/>
              </w:rPr>
              <w:t>21</w:t>
            </w:r>
            <w:r w:rsidRPr="00E543D6">
              <w:rPr>
                <w:rFonts w:ascii="Simplified Arabic" w:eastAsia="Times New Roman" w:hAnsi="Simplified Arabic" w:cs="Simplified Arabic" w:hint="cs"/>
                <w:color w:val="111111"/>
                <w:sz w:val="18"/>
                <w:szCs w:val="18"/>
                <w:rtl/>
              </w:rPr>
              <w:t xml:space="preserve">) </w:t>
            </w:r>
            <w:r>
              <w:rPr>
                <w:rFonts w:ascii="Simplified Arabic" w:eastAsia="Times New Roman" w:hAnsi="Simplified Arabic" w:cs="Simplified Arabic" w:hint="cs"/>
                <w:color w:val="111111"/>
                <w:sz w:val="18"/>
                <w:szCs w:val="18"/>
                <w:rtl/>
              </w:rPr>
              <w:t>2019</w:t>
            </w:r>
          </w:p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>
              <w:rPr>
                <w:rFonts w:ascii="Calibri Light" w:eastAsia="Times New Roman" w:hAnsi="Calibri Light" w:cs="Adobe Arabic" w:hint="cs"/>
                <w:szCs w:val="24"/>
                <w:rtl/>
              </w:rPr>
              <w:t>ص19-28</w:t>
            </w:r>
          </w:p>
        </w:tc>
        <w:tc>
          <w:tcPr>
            <w:tcW w:w="4230" w:type="dxa"/>
          </w:tcPr>
          <w:p w:rsidR="00E543D6" w:rsidRDefault="00E543D6" w:rsidP="00E543D6">
            <w:pPr>
              <w:bidi w:val="0"/>
              <w:spacing w:line="420" w:lineRule="exact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JO"/>
              </w:rPr>
            </w:pPr>
            <w:r w:rsidRPr="00E543D6">
              <w:rPr>
                <w:rFonts w:asciiTheme="majorBidi" w:eastAsia="Calibri" w:hAnsiTheme="majorBidi" w:cstheme="majorBidi"/>
                <w:sz w:val="24"/>
                <w:szCs w:val="24"/>
                <w:lang w:bidi="ar-JO"/>
              </w:rPr>
              <w:t>A Proposed Model for Intelligent</w:t>
            </w:r>
          </w:p>
          <w:p w:rsidR="00E543D6" w:rsidRDefault="00E543D6" w:rsidP="00E543D6">
            <w:pPr>
              <w:bidi w:val="0"/>
              <w:spacing w:line="420" w:lineRule="exact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JO"/>
              </w:rPr>
            </w:pPr>
            <w:r w:rsidRPr="00E543D6">
              <w:rPr>
                <w:rFonts w:asciiTheme="majorBidi" w:eastAsia="Calibri" w:hAnsiTheme="majorBidi" w:cstheme="majorBidi"/>
                <w:sz w:val="24"/>
                <w:szCs w:val="24"/>
                <w:lang w:bidi="ar-JO"/>
              </w:rPr>
              <w:t xml:space="preserve"> Accountability for faculty Staff in the 21 Century: A Case study of Al-Balqa Applied University</w:t>
            </w:r>
          </w:p>
          <w:p w:rsidR="00E543D6" w:rsidRPr="00E543D6" w:rsidRDefault="00E543D6" w:rsidP="000B77EA">
            <w:pPr>
              <w:spacing w:line="420" w:lineRule="exact"/>
              <w:jc w:val="center"/>
              <w:rPr>
                <w:rFonts w:ascii="Simplified Arabic" w:eastAsia="SimSun" w:hAnsi="Simplified Arabic" w:cs="Simplified Arabic"/>
                <w:sz w:val="24"/>
                <w:szCs w:val="24"/>
                <w:lang w:eastAsia="zh-CN" w:bidi="ar-JO"/>
              </w:rPr>
            </w:pPr>
            <w:r w:rsidRPr="00E543D6">
              <w:rPr>
                <w:rFonts w:ascii="Simplified Arabic" w:eastAsia="SimSun" w:hAnsi="Simplified Arabic" w:cs="Simplified Arabic" w:hint="cs"/>
                <w:sz w:val="24"/>
                <w:szCs w:val="24"/>
                <w:rtl/>
                <w:lang w:eastAsia="zh-CN" w:bidi="ar-JO"/>
              </w:rPr>
              <w:t>تصور</w:t>
            </w:r>
            <w:r w:rsidRPr="000B77EA">
              <w:rPr>
                <w:rFonts w:ascii="Simplified Arabic" w:eastAsia="SimSun" w:hAnsi="Simplified Arabic" w:cs="Simplified Arabic" w:hint="cs"/>
                <w:sz w:val="24"/>
                <w:szCs w:val="24"/>
                <w:rtl/>
                <w:lang w:eastAsia="zh-CN"/>
              </w:rPr>
              <w:t xml:space="preserve"> </w:t>
            </w:r>
            <w:r w:rsidRPr="00E543D6">
              <w:rPr>
                <w:rFonts w:ascii="Simplified Arabic" w:eastAsia="SimSun" w:hAnsi="Simplified Arabic" w:cs="Simplified Arabic" w:hint="cs"/>
                <w:sz w:val="24"/>
                <w:szCs w:val="24"/>
                <w:rtl/>
                <w:lang w:eastAsia="zh-CN" w:bidi="ar-JO"/>
              </w:rPr>
              <w:t>مقترح ل</w:t>
            </w:r>
            <w:r w:rsidRPr="00E543D6">
              <w:rPr>
                <w:rFonts w:ascii="Simplified Arabic" w:eastAsia="SimSun" w:hAnsi="Simplified Arabic" w:cs="Simplified Arabic"/>
                <w:sz w:val="24"/>
                <w:szCs w:val="24"/>
                <w:rtl/>
                <w:lang w:eastAsia="zh-CN" w:bidi="ar-JO"/>
              </w:rPr>
              <w:t>لمساءلة</w:t>
            </w:r>
            <w:r w:rsidRPr="00E543D6">
              <w:rPr>
                <w:rFonts w:ascii="Simplified Arabic" w:eastAsia="SimSun" w:hAnsi="Simplified Arabic" w:cs="Simplified Arabic" w:hint="cs"/>
                <w:sz w:val="24"/>
                <w:szCs w:val="24"/>
                <w:rtl/>
                <w:lang w:eastAsia="zh-CN" w:bidi="ar-JO"/>
              </w:rPr>
              <w:t xml:space="preserve"> الذكية لدى أعضاء هيئة التدريس في القرن الحادي والعشرين" دراسة حالة</w:t>
            </w:r>
            <w:r w:rsidRPr="000B77EA">
              <w:rPr>
                <w:rFonts w:ascii="Simplified Arabic" w:eastAsia="SimSun" w:hAnsi="Simplified Arabic" w:cs="Simplified Arabic" w:hint="cs"/>
                <w:sz w:val="24"/>
                <w:szCs w:val="24"/>
                <w:rtl/>
                <w:lang w:eastAsia="zh-CN" w:bidi="ar-JO"/>
              </w:rPr>
              <w:t xml:space="preserve"> </w:t>
            </w:r>
            <w:r w:rsidRPr="00E543D6">
              <w:rPr>
                <w:rFonts w:ascii="Simplified Arabic" w:eastAsia="SimSun" w:hAnsi="Simplified Arabic" w:cs="Simplified Arabic" w:hint="cs"/>
                <w:sz w:val="24"/>
                <w:szCs w:val="24"/>
                <w:rtl/>
                <w:lang w:eastAsia="zh-CN" w:bidi="ar-DZ"/>
              </w:rPr>
              <w:t>ل</w:t>
            </w:r>
            <w:r w:rsidRPr="00E543D6">
              <w:rPr>
                <w:rFonts w:ascii="Simplified Arabic" w:eastAsia="SimSun" w:hAnsi="Simplified Arabic" w:cs="Simplified Arabic" w:hint="cs"/>
                <w:sz w:val="24"/>
                <w:szCs w:val="24"/>
                <w:rtl/>
                <w:lang w:eastAsia="zh-CN" w:bidi="ar-JO"/>
              </w:rPr>
              <w:t>جامعة البلقاء التطبيقية"</w:t>
            </w:r>
            <w:r w:rsidR="001932E8">
              <w:rPr>
                <w:rStyle w:val="HTML"/>
              </w:rPr>
              <w:t>https://www.univ-chlef.dz/ratsh/la_revue_N_21/Article_Revue_Academique_N_</w:t>
            </w:r>
          </w:p>
          <w:p w:rsidR="00E543D6" w:rsidRPr="00E543D6" w:rsidRDefault="00E543D6" w:rsidP="00E543D6">
            <w:pPr>
              <w:bidi w:val="0"/>
              <w:jc w:val="right"/>
              <w:rPr>
                <w:rFonts w:ascii="Calibri Light" w:eastAsia="Times New Roman" w:hAnsi="Calibri Light" w:cs="Adobe Arabic"/>
                <w:szCs w:val="24"/>
                <w:rtl/>
              </w:rPr>
            </w:pP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عبدالله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أحمد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 xml:space="preserve"> </w:t>
            </w:r>
            <w:proofErr w:type="spellStart"/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>العوامله</w:t>
            </w:r>
            <w:proofErr w:type="spellEnd"/>
          </w:p>
        </w:tc>
      </w:tr>
      <w:tr w:rsidR="00E543D6" w:rsidRPr="00E543D6" w:rsidTr="004C1641">
        <w:trPr>
          <w:gridAfter w:val="1"/>
          <w:wAfter w:w="460" w:type="dxa"/>
        </w:trPr>
        <w:tc>
          <w:tcPr>
            <w:tcW w:w="188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المجلة الأردنية للعلوم الاجتماعية 10(3) 2017</w:t>
            </w:r>
          </w:p>
        </w:tc>
        <w:tc>
          <w:tcPr>
            <w:tcW w:w="4230" w:type="dxa"/>
          </w:tcPr>
          <w:p w:rsidR="00E543D6" w:rsidRPr="00E543D6" w:rsidRDefault="00E543D6" w:rsidP="00E543D6">
            <w:pPr>
              <w:bidi w:val="0"/>
              <w:jc w:val="center"/>
              <w:rPr>
                <w:rFonts w:ascii="Calibri Light" w:eastAsia="Times New Roman" w:hAnsi="Calibri Light" w:cs="Adobe Arabic"/>
                <w:b/>
                <w:bCs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eastAsia"/>
                <w:b/>
                <w:bCs/>
                <w:szCs w:val="24"/>
                <w:rtl/>
              </w:rPr>
              <w:t>درجة</w:t>
            </w:r>
            <w:r w:rsidRPr="00E543D6">
              <w:rPr>
                <w:rFonts w:ascii="Calibri Light" w:eastAsia="Times New Roman" w:hAnsi="Calibri Light" w:cs="Adobe Arabic"/>
                <w:b/>
                <w:bCs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b/>
                <w:bCs/>
                <w:szCs w:val="24"/>
                <w:rtl/>
              </w:rPr>
              <w:t>تأثير</w:t>
            </w:r>
            <w:r w:rsidRPr="00E543D6">
              <w:rPr>
                <w:rFonts w:ascii="Calibri Light" w:eastAsia="Times New Roman" w:hAnsi="Calibri Light" w:cs="Adobe Arabic"/>
                <w:b/>
                <w:bCs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b/>
                <w:bCs/>
                <w:szCs w:val="24"/>
                <w:rtl/>
              </w:rPr>
              <w:t>شبكات</w:t>
            </w:r>
            <w:r w:rsidRPr="00E543D6">
              <w:rPr>
                <w:rFonts w:ascii="Calibri Light" w:eastAsia="Times New Roman" w:hAnsi="Calibri Light" w:cs="Adobe Arabic"/>
                <w:b/>
                <w:bCs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b/>
                <w:bCs/>
                <w:szCs w:val="24"/>
                <w:rtl/>
              </w:rPr>
              <w:t>التواصل</w:t>
            </w:r>
            <w:r w:rsidRPr="00E543D6">
              <w:rPr>
                <w:rFonts w:ascii="Calibri Light" w:eastAsia="Times New Roman" w:hAnsi="Calibri Light" w:cs="Adobe Arabic"/>
                <w:b/>
                <w:bCs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b/>
                <w:bCs/>
                <w:szCs w:val="24"/>
                <w:rtl/>
              </w:rPr>
              <w:t>الاجتماعي</w:t>
            </w:r>
            <w:r w:rsidRPr="00E543D6">
              <w:rPr>
                <w:rFonts w:ascii="Calibri Light" w:eastAsia="Times New Roman" w:hAnsi="Calibri Light" w:cs="Adobe Arabic"/>
                <w:b/>
                <w:bCs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b/>
                <w:bCs/>
                <w:szCs w:val="24"/>
                <w:rtl/>
              </w:rPr>
              <w:t>الرقمية</w:t>
            </w:r>
            <w:r w:rsidRPr="00E543D6">
              <w:rPr>
                <w:rFonts w:ascii="Calibri Light" w:eastAsia="Times New Roman" w:hAnsi="Calibri Light" w:cs="Adobe Arabic"/>
                <w:b/>
                <w:bCs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b/>
                <w:bCs/>
                <w:szCs w:val="24"/>
                <w:rtl/>
              </w:rPr>
              <w:t>على</w:t>
            </w:r>
            <w:r w:rsidRPr="00E543D6">
              <w:rPr>
                <w:rFonts w:ascii="Calibri Light" w:eastAsia="Times New Roman" w:hAnsi="Calibri Light" w:cs="Adobe Arabic"/>
                <w:b/>
                <w:bCs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b/>
                <w:bCs/>
                <w:szCs w:val="24"/>
                <w:rtl/>
              </w:rPr>
              <w:t>المنظومة</w:t>
            </w:r>
            <w:r w:rsidRPr="00E543D6">
              <w:rPr>
                <w:rFonts w:ascii="Calibri Light" w:eastAsia="Times New Roman" w:hAnsi="Calibri Light" w:cs="Adobe Arabic"/>
                <w:b/>
                <w:bCs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b/>
                <w:bCs/>
                <w:szCs w:val="24"/>
                <w:rtl/>
              </w:rPr>
              <w:t>القيمية</w:t>
            </w: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b/>
                <w:bCs/>
                <w:szCs w:val="24"/>
                <w:rtl/>
              </w:rPr>
              <w:t>لطلبة</w:t>
            </w:r>
            <w:r w:rsidRPr="00E543D6">
              <w:rPr>
                <w:rFonts w:ascii="Calibri Light" w:eastAsia="Times New Roman" w:hAnsi="Calibri Light" w:cs="Adobe Arabic"/>
                <w:b/>
                <w:bCs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b/>
                <w:bCs/>
                <w:szCs w:val="24"/>
                <w:rtl/>
              </w:rPr>
              <w:t>كلية</w:t>
            </w:r>
            <w:r w:rsidRPr="00E543D6">
              <w:rPr>
                <w:rFonts w:ascii="Calibri Light" w:eastAsia="Times New Roman" w:hAnsi="Calibri Light" w:cs="Adobe Arabic"/>
                <w:b/>
                <w:bCs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b/>
                <w:bCs/>
                <w:szCs w:val="24"/>
                <w:rtl/>
              </w:rPr>
              <w:t>عجلون</w:t>
            </w:r>
            <w:r w:rsidRPr="00E543D6">
              <w:rPr>
                <w:rFonts w:ascii="Calibri Light" w:eastAsia="Times New Roman" w:hAnsi="Calibri Light" w:cs="Adobe Arabic"/>
                <w:b/>
                <w:bCs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eastAsia"/>
                <w:b/>
                <w:bCs/>
                <w:szCs w:val="24"/>
                <w:rtl/>
              </w:rPr>
              <w:t>الجامعية</w:t>
            </w: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، الزبون ، أحمد ، </w:t>
            </w:r>
            <w:proofErr w:type="spellStart"/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والعوامله</w:t>
            </w:r>
            <w:proofErr w:type="spellEnd"/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، عبدالله أحمد  </w:t>
            </w:r>
          </w:p>
        </w:tc>
      </w:tr>
      <w:tr w:rsidR="00E543D6" w:rsidRPr="00E543D6" w:rsidTr="004C1641">
        <w:trPr>
          <w:gridAfter w:val="1"/>
          <w:wAfter w:w="460" w:type="dxa"/>
        </w:trPr>
        <w:tc>
          <w:tcPr>
            <w:tcW w:w="188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جامعة الأزهر 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>–</w:t>
            </w: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lastRenderedPageBreak/>
              <w:t xml:space="preserve">كلية التربية ،القاهرة العدد- 169- يوليو </w:t>
            </w:r>
            <w:r w:rsidRPr="00E543D6">
              <w:rPr>
                <w:rFonts w:ascii="Calibri Light" w:eastAsia="Times New Roman" w:hAnsi="Calibri Light" w:cs="Adobe Arabic"/>
                <w:szCs w:val="24"/>
                <w:rtl/>
              </w:rPr>
              <w:t>–</w:t>
            </w: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 (2016)</w:t>
            </w:r>
          </w:p>
        </w:tc>
        <w:tc>
          <w:tcPr>
            <w:tcW w:w="423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lastRenderedPageBreak/>
              <w:t>الاحتياجات التدريبية لمديري المدارس الثانوية في منطقة الدمام التعليمية من وجهة نظر المديرين</w:t>
            </w: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عبدالله أحمد </w:t>
            </w:r>
            <w:proofErr w:type="spellStart"/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العوامله</w:t>
            </w:r>
            <w:proofErr w:type="spellEnd"/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 </w:t>
            </w:r>
            <w:r w:rsidR="000B77EA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، </w:t>
            </w:r>
            <w:r w:rsidR="000B77EA">
              <w:rPr>
                <w:rFonts w:ascii="Calibri Light" w:eastAsia="Times New Roman" w:hAnsi="Calibri Light" w:cs="Adobe Arabic" w:hint="cs"/>
                <w:szCs w:val="24"/>
                <w:rtl/>
              </w:rPr>
              <w:lastRenderedPageBreak/>
              <w:t>بني مرتضى، أحمد</w:t>
            </w:r>
          </w:p>
        </w:tc>
      </w:tr>
      <w:tr w:rsidR="00E543D6" w:rsidRPr="00E543D6" w:rsidTr="004C1641">
        <w:trPr>
          <w:gridAfter w:val="1"/>
          <w:wAfter w:w="460" w:type="dxa"/>
        </w:trPr>
        <w:tc>
          <w:tcPr>
            <w:tcW w:w="1885" w:type="dxa"/>
          </w:tcPr>
          <w:p w:rsidR="00E543D6" w:rsidRPr="00E543D6" w:rsidRDefault="00E543D6" w:rsidP="000B77EA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Georgia" w:eastAsia="Times New Roman" w:hAnsi="Georgia" w:cs="Adobe Arabic" w:hint="cs"/>
                <w:color w:val="111111"/>
                <w:sz w:val="16"/>
                <w:szCs w:val="16"/>
                <w:rtl/>
              </w:rPr>
              <w:t xml:space="preserve">مجلة الطفولة </w:t>
            </w:r>
            <w:r w:rsidRPr="00E543D6">
              <w:rPr>
                <w:rFonts w:ascii="Georgia" w:eastAsia="Times New Roman" w:hAnsi="Georgia" w:cs="Adobe Arabic"/>
                <w:color w:val="111111"/>
                <w:sz w:val="16"/>
                <w:szCs w:val="16"/>
                <w:rtl/>
              </w:rPr>
              <w:t>–</w:t>
            </w:r>
            <w:r w:rsidRPr="00E543D6">
              <w:rPr>
                <w:rFonts w:ascii="Georgia" w:eastAsia="Times New Roman" w:hAnsi="Georgia" w:cs="Adobe Arabic" w:hint="cs"/>
                <w:color w:val="111111"/>
                <w:sz w:val="16"/>
                <w:szCs w:val="16"/>
                <w:rtl/>
              </w:rPr>
              <w:t xml:space="preserve"> جامعة القاهرة</w:t>
            </w:r>
            <w:r w:rsidRPr="00E543D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(22) 2015</w:t>
            </w:r>
          </w:p>
        </w:tc>
        <w:tc>
          <w:tcPr>
            <w:tcW w:w="423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rabic Transparent" w:hint="cs"/>
                <w:b/>
                <w:bCs/>
                <w:color w:val="000000"/>
                <w:sz w:val="20"/>
                <w:szCs w:val="20"/>
                <w:rtl/>
              </w:rPr>
              <w:t>درجة وعي معلمات رياض الاطفال بثقافة الجودة التعليمية</w:t>
            </w: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عبدالله أحمد </w:t>
            </w:r>
            <w:proofErr w:type="spellStart"/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العوامله</w:t>
            </w:r>
            <w:proofErr w:type="spellEnd"/>
          </w:p>
        </w:tc>
      </w:tr>
      <w:tr w:rsidR="00E543D6" w:rsidRPr="00E543D6" w:rsidTr="004C1641">
        <w:trPr>
          <w:gridAfter w:val="1"/>
          <w:wAfter w:w="460" w:type="dxa"/>
        </w:trPr>
        <w:tc>
          <w:tcPr>
            <w:tcW w:w="1885" w:type="dxa"/>
          </w:tcPr>
          <w:p w:rsidR="00E543D6" w:rsidRPr="00E543D6" w:rsidRDefault="00E543D6" w:rsidP="000B77EA">
            <w:pPr>
              <w:rPr>
                <w:rFonts w:ascii="Georgia" w:eastAsia="Times New Roman" w:hAnsi="Georgia" w:cs="Adobe Arabic"/>
                <w:color w:val="111111"/>
                <w:sz w:val="16"/>
                <w:szCs w:val="16"/>
                <w:rtl/>
              </w:rPr>
            </w:pPr>
            <w:r w:rsidRPr="00E543D6">
              <w:rPr>
                <w:rFonts w:ascii="Georgia" w:eastAsia="Times New Roman" w:hAnsi="Georgia" w:cs="Adobe Arabic" w:hint="cs"/>
                <w:color w:val="111111"/>
                <w:sz w:val="16"/>
                <w:szCs w:val="16"/>
                <w:rtl/>
              </w:rPr>
              <w:t xml:space="preserve">مجلة الطفولة </w:t>
            </w:r>
            <w:r w:rsidRPr="00E543D6">
              <w:rPr>
                <w:rFonts w:ascii="Georgia" w:eastAsia="Times New Roman" w:hAnsi="Georgia" w:cs="Adobe Arabic"/>
                <w:color w:val="111111"/>
                <w:sz w:val="16"/>
                <w:szCs w:val="16"/>
                <w:rtl/>
              </w:rPr>
              <w:t>–</w:t>
            </w:r>
            <w:r w:rsidRPr="00E543D6">
              <w:rPr>
                <w:rFonts w:ascii="Georgia" w:eastAsia="Times New Roman" w:hAnsi="Georgia" w:cs="Adobe Arabic" w:hint="cs"/>
                <w:color w:val="111111"/>
                <w:sz w:val="16"/>
                <w:szCs w:val="16"/>
                <w:rtl/>
              </w:rPr>
              <w:t xml:space="preserve"> جامعة القاهرة</w:t>
            </w:r>
            <w:r w:rsidRPr="00E543D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(19) 2015</w:t>
            </w:r>
          </w:p>
        </w:tc>
        <w:tc>
          <w:tcPr>
            <w:tcW w:w="423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rabic Transparent"/>
                <w:b/>
                <w:bCs/>
                <w:color w:val="000000"/>
                <w:sz w:val="20"/>
                <w:szCs w:val="20"/>
                <w:rtl/>
              </w:rPr>
            </w:pPr>
            <w:r w:rsidRPr="00E543D6">
              <w:rPr>
                <w:rFonts w:ascii="Times New Roman" w:eastAsia="Calibri" w:hAnsi="Times New Roman" w:cs="Arabic Transparent" w:hint="cs"/>
                <w:b/>
                <w:bCs/>
                <w:color w:val="000000"/>
                <w:sz w:val="20"/>
                <w:szCs w:val="20"/>
                <w:rtl/>
                <w:lang w:val="en-AU" w:bidi="ar-JO"/>
              </w:rPr>
              <w:t xml:space="preserve">مشكلات التعليم الاساسي </w:t>
            </w:r>
            <w:r w:rsidRPr="00E543D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درجة إدراك المعلمين </w:t>
            </w:r>
            <w:r w:rsidRPr="00E543D6"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bidi="ar-JO"/>
              </w:rPr>
              <w:t xml:space="preserve">لمشكلات التعليم الأساسي في </w:t>
            </w:r>
            <w:r w:rsidRPr="00E543D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  <w:lang w:bidi="ar-JO"/>
              </w:rPr>
              <w:t>مديرية تربية قصبة السلط</w:t>
            </w: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عبدالله أحمد </w:t>
            </w:r>
            <w:proofErr w:type="spellStart"/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العوامله</w:t>
            </w:r>
            <w:proofErr w:type="spellEnd"/>
          </w:p>
        </w:tc>
      </w:tr>
      <w:tr w:rsidR="00E543D6" w:rsidRPr="00E543D6" w:rsidTr="004C1641">
        <w:trPr>
          <w:gridAfter w:val="1"/>
          <w:wAfter w:w="460" w:type="dxa"/>
        </w:trPr>
        <w:tc>
          <w:tcPr>
            <w:tcW w:w="1885" w:type="dxa"/>
          </w:tcPr>
          <w:p w:rsidR="00E543D6" w:rsidRPr="00E543D6" w:rsidRDefault="00E543D6" w:rsidP="00E543D6">
            <w:pPr>
              <w:rPr>
                <w:rFonts w:ascii="Times New Roman" w:eastAsia="Calibri" w:hAnsi="Times New Roman" w:cs="Arabic Transparent"/>
                <w:color w:val="000000"/>
                <w:sz w:val="20"/>
                <w:szCs w:val="20"/>
                <w:rtl/>
                <w:lang w:val="en-AU" w:bidi="ar-JO"/>
              </w:rPr>
            </w:pPr>
            <w:r w:rsidRPr="00E543D6">
              <w:rPr>
                <w:rFonts w:ascii="Calibri Light" w:eastAsia="Times New Roman" w:hAnsi="Calibri Light" w:cs="Adobe Arabic"/>
                <w:szCs w:val="24"/>
              </w:rPr>
              <w:t xml:space="preserve">Sport Science 8 (2015) </w:t>
            </w:r>
            <w:proofErr w:type="spellStart"/>
            <w:r w:rsidRPr="00E543D6">
              <w:rPr>
                <w:rFonts w:ascii="Calibri Light" w:eastAsia="Times New Roman" w:hAnsi="Calibri Light" w:cs="Adobe Arabic"/>
                <w:szCs w:val="24"/>
              </w:rPr>
              <w:t>Suppl</w:t>
            </w:r>
            <w:proofErr w:type="spellEnd"/>
            <w:r w:rsidRPr="00E543D6">
              <w:rPr>
                <w:rFonts w:ascii="Calibri Light" w:eastAsia="Times New Roman" w:hAnsi="Calibri Light" w:cs="Adobe Arabic"/>
                <w:szCs w:val="24"/>
              </w:rPr>
              <w:t xml:space="preserve"> 1: 20‐24</w:t>
            </w:r>
          </w:p>
        </w:tc>
        <w:tc>
          <w:tcPr>
            <w:tcW w:w="4230" w:type="dxa"/>
          </w:tcPr>
          <w:p w:rsidR="00E543D6" w:rsidRPr="00E543D6" w:rsidRDefault="00E543D6" w:rsidP="00E543D6">
            <w:pPr>
              <w:spacing w:before="14" w:after="120"/>
              <w:rPr>
                <w:rFonts w:ascii="Times New Roman" w:eastAsia="Calibri" w:hAnsi="Times New Roman" w:cs="Arabic Transparent"/>
                <w:color w:val="000000"/>
                <w:sz w:val="20"/>
                <w:szCs w:val="20"/>
                <w:rtl/>
                <w:lang w:val="en-AU" w:bidi="ar-JO"/>
              </w:rPr>
            </w:pPr>
            <w:r w:rsidRPr="00E543D6">
              <w:rPr>
                <w:rFonts w:ascii="Calibri Light" w:eastAsia="Times New Roman" w:hAnsi="Calibri Light" w:cs="Adobe Arabic"/>
                <w:szCs w:val="24"/>
              </w:rPr>
              <w:t>METHODS FOR CONFRONTING FOOTBALL PLAY GROUNDS HOOLIGANISM IN JORDAN FROM THE VIEW POINT OF THE TEACHING STAFF MEMBERS AT THE FACULTIES OF PHYSICAL EDUCATION IN THE JORDANIAN UNIVERSITY</w:t>
            </w: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/>
                <w:szCs w:val="24"/>
              </w:rPr>
              <w:t>Abdullah A. Al-</w:t>
            </w:r>
            <w:proofErr w:type="spellStart"/>
            <w:r w:rsidRPr="00E543D6">
              <w:rPr>
                <w:rFonts w:ascii="Calibri Light" w:eastAsia="Times New Roman" w:hAnsi="Calibri Light" w:cs="Adobe Arabic"/>
                <w:szCs w:val="24"/>
              </w:rPr>
              <w:t>Awamleh</w:t>
            </w:r>
            <w:proofErr w:type="spellEnd"/>
          </w:p>
        </w:tc>
      </w:tr>
      <w:tr w:rsidR="00E543D6" w:rsidRPr="00E543D6" w:rsidTr="004C1641">
        <w:trPr>
          <w:gridAfter w:val="1"/>
          <w:wAfter w:w="460" w:type="dxa"/>
        </w:trPr>
        <w:tc>
          <w:tcPr>
            <w:tcW w:w="1885" w:type="dxa"/>
          </w:tcPr>
          <w:p w:rsidR="00E543D6" w:rsidRPr="00E543D6" w:rsidRDefault="00E543D6" w:rsidP="00E543D6">
            <w:pPr>
              <w:bidi w:val="0"/>
              <w:jc w:val="center"/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</w:pPr>
            <w:r w:rsidRPr="00E543D6"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  <w:t xml:space="preserve">مجلة دراسات العلوم </w:t>
            </w:r>
          </w:p>
          <w:p w:rsidR="00E543D6" w:rsidRPr="00E543D6" w:rsidRDefault="00E543D6" w:rsidP="00E543D6">
            <w:pPr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</w:pPr>
            <w:r w:rsidRPr="00E543D6"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  <w:t>الاجتماعية – الجامعة الأردنية  العدد(1) مجلد 39  (2012 )</w:t>
            </w:r>
          </w:p>
        </w:tc>
        <w:tc>
          <w:tcPr>
            <w:tcW w:w="4230" w:type="dxa"/>
          </w:tcPr>
          <w:p w:rsidR="00E543D6" w:rsidRPr="00E543D6" w:rsidRDefault="00E543D6" w:rsidP="00E543D6">
            <w:pPr>
              <w:spacing w:before="14" w:after="120"/>
              <w:rPr>
                <w:rFonts w:ascii="Simplified Arabic" w:eastAsia="Times New Roman" w:hAnsi="Simplified Arabic" w:cs="Simplified Arabic"/>
                <w:b/>
                <w:bCs/>
                <w:sz w:val="18"/>
                <w:szCs w:val="18"/>
                <w:rtl/>
                <w:lang w:bidi="ar-JO"/>
              </w:rPr>
            </w:pPr>
            <w:r w:rsidRPr="00E543D6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18"/>
                <w:szCs w:val="18"/>
                <w:rtl/>
                <w:lang w:bidi="ar-JO"/>
              </w:rPr>
              <w:t>دور الإعلام الفضائي في سلوك وثقافة الطلبة الجامعيين</w:t>
            </w: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عبدالله أحمد </w:t>
            </w:r>
            <w:proofErr w:type="spellStart"/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العوامله</w:t>
            </w:r>
            <w:proofErr w:type="spellEnd"/>
            <w:r w:rsidR="000B77EA">
              <w:rPr>
                <w:rFonts w:ascii="Calibri Light" w:eastAsia="Times New Roman" w:hAnsi="Calibri Light" w:cs="Adobe Arabic" w:hint="cs"/>
                <w:szCs w:val="24"/>
                <w:rtl/>
              </w:rPr>
              <w:t>، بني رشيد، محمد</w:t>
            </w:r>
          </w:p>
        </w:tc>
      </w:tr>
      <w:tr w:rsidR="00E543D6" w:rsidRPr="00E543D6" w:rsidTr="004C1641">
        <w:trPr>
          <w:gridAfter w:val="1"/>
          <w:wAfter w:w="460" w:type="dxa"/>
        </w:trPr>
        <w:tc>
          <w:tcPr>
            <w:tcW w:w="1885" w:type="dxa"/>
          </w:tcPr>
          <w:p w:rsidR="00E543D6" w:rsidRPr="00E543D6" w:rsidRDefault="00E543D6" w:rsidP="00E543D6">
            <w:pPr>
              <w:bidi w:val="0"/>
              <w:jc w:val="center"/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</w:pPr>
            <w:r w:rsidRPr="00E543D6"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  <w:t xml:space="preserve">مجلة دراسات العلوم </w:t>
            </w:r>
          </w:p>
          <w:p w:rsidR="00E543D6" w:rsidRPr="00E543D6" w:rsidRDefault="00E543D6" w:rsidP="00E543D6">
            <w:pPr>
              <w:bidi w:val="0"/>
              <w:jc w:val="center"/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</w:pPr>
            <w:r w:rsidRPr="00E543D6"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  <w:t>الاجتماعية – الجامعة الأردنية  العدد(</w:t>
            </w:r>
            <w:r w:rsidRPr="00E543D6">
              <w:rPr>
                <w:rFonts w:ascii="Simplified Arabic" w:eastAsia="Times New Roman" w:hAnsi="Simplified Arabic" w:cs="Simplified Arabic" w:hint="cs"/>
                <w:color w:val="111111"/>
                <w:sz w:val="18"/>
                <w:szCs w:val="18"/>
                <w:rtl/>
              </w:rPr>
              <w:t>2</w:t>
            </w:r>
            <w:r w:rsidRPr="00E543D6"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  <w:t>) مجلد 39  (2012 )</w:t>
            </w:r>
          </w:p>
        </w:tc>
        <w:tc>
          <w:tcPr>
            <w:tcW w:w="4230" w:type="dxa"/>
          </w:tcPr>
          <w:p w:rsidR="00E543D6" w:rsidRPr="00E543D6" w:rsidRDefault="00E543D6" w:rsidP="00E543D6">
            <w:pPr>
              <w:bidi w:val="0"/>
              <w:jc w:val="right"/>
              <w:rPr>
                <w:rFonts w:ascii="Simplified Arabic" w:eastAsia="Times New Roman" w:hAnsi="Simplified Arabic" w:cs="Simplified Arabic"/>
                <w:sz w:val="16"/>
                <w:szCs w:val="16"/>
                <w:lang w:bidi="ar-JO"/>
              </w:rPr>
            </w:pPr>
            <w:r w:rsidRPr="00E543D6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  <w:lang w:bidi="ar-JO"/>
              </w:rPr>
              <w:t>درجة وعي طلبة جامعة ال</w:t>
            </w:r>
            <w:r w:rsidRPr="00E543D6">
              <w:rPr>
                <w:rFonts w:ascii="Simplified Arabic" w:eastAsia="Times New Roman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>ب</w:t>
            </w:r>
            <w:r w:rsidRPr="00E543D6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  <w:lang w:bidi="ar-JO"/>
              </w:rPr>
              <w:t>لقاء التطبيقية بمفهوم الثقافة السياسية وأبعادها</w:t>
            </w:r>
            <w:r w:rsidRPr="00E543D6">
              <w:rPr>
                <w:rFonts w:ascii="Simplified Arabic" w:eastAsia="Times New Roman" w:hAnsi="Simplified Arabic" w:cs="Simplified Arabic" w:hint="cs"/>
                <w:b/>
                <w:bCs/>
                <w:sz w:val="16"/>
                <w:szCs w:val="16"/>
                <w:rtl/>
                <w:lang w:bidi="ar-JO"/>
              </w:rPr>
              <w:t xml:space="preserve"> منشور في </w:t>
            </w:r>
            <w:r w:rsidRPr="00E543D6"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  <w:lang w:bidi="ar-JO"/>
              </w:rPr>
              <w:t>مجلة دراسات الجامعة الأردني</w:t>
            </w:r>
            <w:r w:rsidRPr="00E543D6">
              <w:rPr>
                <w:rFonts w:ascii="Simplified Arabic" w:eastAsia="Times New Roman" w:hAnsi="Simplified Arabic" w:cs="Simplified Arabic"/>
                <w:sz w:val="16"/>
                <w:szCs w:val="16"/>
                <w:rtl/>
                <w:lang w:bidi="ar-JO"/>
              </w:rPr>
              <w:t>ة</w:t>
            </w:r>
          </w:p>
          <w:p w:rsidR="00E543D6" w:rsidRPr="00E543D6" w:rsidRDefault="00E543D6" w:rsidP="00E543D6">
            <w:pPr>
              <w:spacing w:before="14" w:after="120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18"/>
                <w:szCs w:val="18"/>
                <w:rtl/>
                <w:lang w:bidi="ar-JO"/>
              </w:rPr>
            </w:pP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عبدالله أحمد </w:t>
            </w:r>
            <w:proofErr w:type="spellStart"/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العوامله</w:t>
            </w:r>
            <w:proofErr w:type="spellEnd"/>
            <w:r w:rsidR="000B77EA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، </w:t>
            </w:r>
            <w:proofErr w:type="spellStart"/>
            <w:r w:rsidR="000B77EA">
              <w:rPr>
                <w:rFonts w:ascii="Calibri Light" w:eastAsia="Times New Roman" w:hAnsi="Calibri Light" w:cs="Adobe Arabic" w:hint="cs"/>
                <w:szCs w:val="24"/>
                <w:rtl/>
              </w:rPr>
              <w:t>الشنيكات</w:t>
            </w:r>
            <w:proofErr w:type="spellEnd"/>
            <w:r w:rsidR="000B77EA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 خالد</w:t>
            </w:r>
          </w:p>
        </w:tc>
      </w:tr>
      <w:tr w:rsidR="00E543D6" w:rsidRPr="00E543D6" w:rsidTr="004C1641">
        <w:trPr>
          <w:gridAfter w:val="1"/>
          <w:wAfter w:w="460" w:type="dxa"/>
        </w:trPr>
        <w:tc>
          <w:tcPr>
            <w:tcW w:w="1885" w:type="dxa"/>
          </w:tcPr>
          <w:p w:rsidR="00E543D6" w:rsidRPr="00E543D6" w:rsidRDefault="00E543D6" w:rsidP="00E543D6">
            <w:pPr>
              <w:bidi w:val="0"/>
              <w:jc w:val="center"/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</w:pPr>
            <w:r w:rsidRPr="00E543D6">
              <w:rPr>
                <w:rFonts w:ascii="Simplified Arabic" w:eastAsia="Times New Roman" w:hAnsi="Simplified Arabic" w:cs="Simplified Arabic" w:hint="cs"/>
                <w:color w:val="111111"/>
                <w:sz w:val="18"/>
                <w:szCs w:val="18"/>
                <w:rtl/>
              </w:rPr>
              <w:t xml:space="preserve">مجلة الأردنية  للعلوم الاجتماعية الجامعة الأردنية (4) ا </w:t>
            </w:r>
          </w:p>
          <w:p w:rsidR="00E543D6" w:rsidRPr="00E543D6" w:rsidRDefault="00E543D6" w:rsidP="00E543D6">
            <w:pPr>
              <w:bidi w:val="0"/>
              <w:jc w:val="center"/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</w:pPr>
            <w:r w:rsidRPr="00E543D6">
              <w:rPr>
                <w:rFonts w:ascii="Simplified Arabic" w:eastAsia="Times New Roman" w:hAnsi="Simplified Arabic" w:cs="Simplified Arabic" w:hint="cs"/>
                <w:color w:val="111111"/>
                <w:sz w:val="18"/>
                <w:szCs w:val="18"/>
                <w:rtl/>
              </w:rPr>
              <w:t>(2011)</w:t>
            </w:r>
          </w:p>
        </w:tc>
        <w:tc>
          <w:tcPr>
            <w:tcW w:w="4230" w:type="dxa"/>
          </w:tcPr>
          <w:p w:rsidR="00E543D6" w:rsidRPr="00E543D6" w:rsidRDefault="00E543D6" w:rsidP="00E543D6">
            <w:pPr>
              <w:bidi w:val="0"/>
              <w:jc w:val="right"/>
              <w:rPr>
                <w:rFonts w:ascii="Simplified Arabic" w:eastAsia="Times New Roman" w:hAnsi="Simplified Arabic" w:cs="Simplified Arabic"/>
                <w:b/>
                <w:bCs/>
                <w:sz w:val="16"/>
                <w:szCs w:val="16"/>
                <w:rtl/>
                <w:lang w:bidi="ar-JO"/>
              </w:rPr>
            </w:pPr>
            <w:r w:rsidRPr="00E543D6">
              <w:rPr>
                <w:rFonts w:ascii="Times New Roman" w:eastAsia="Calibri" w:hAnsi="Times New Roman" w:cs="Arabic Transparent" w:hint="cs"/>
                <w:b/>
                <w:bCs/>
                <w:color w:val="000000"/>
                <w:sz w:val="16"/>
                <w:szCs w:val="16"/>
                <w:rtl/>
                <w:lang w:val="en-AU"/>
              </w:rPr>
              <w:t>أسباب  تعاطي العقاقير الخطرة والمخدرات من منظور متعاطيها  في المجتمع الأردني</w:t>
            </w: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عبدالله أحمد </w:t>
            </w:r>
            <w:proofErr w:type="spellStart"/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العوامله</w:t>
            </w:r>
            <w:proofErr w:type="spellEnd"/>
            <w:r w:rsidR="000B77EA">
              <w:rPr>
                <w:rFonts w:ascii="Calibri Light" w:eastAsia="Times New Roman" w:hAnsi="Calibri Light" w:cs="Adobe Arabic" w:hint="cs"/>
                <w:szCs w:val="24"/>
                <w:rtl/>
              </w:rPr>
              <w:t>، الخياط، ماجد</w:t>
            </w:r>
          </w:p>
        </w:tc>
      </w:tr>
      <w:tr w:rsidR="00E543D6" w:rsidRPr="00E543D6" w:rsidTr="004C1641">
        <w:trPr>
          <w:gridAfter w:val="1"/>
          <w:wAfter w:w="460" w:type="dxa"/>
        </w:trPr>
        <w:tc>
          <w:tcPr>
            <w:tcW w:w="1885" w:type="dxa"/>
          </w:tcPr>
          <w:p w:rsidR="00E543D6" w:rsidRPr="00E543D6" w:rsidRDefault="00E543D6" w:rsidP="00E543D6">
            <w:pPr>
              <w:bidi w:val="0"/>
              <w:jc w:val="center"/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</w:pPr>
            <w:r w:rsidRPr="00E543D6">
              <w:rPr>
                <w:rFonts w:ascii="Simplified Arabic" w:eastAsia="Times New Roman" w:hAnsi="Simplified Arabic" w:cs="Simplified Arabic" w:hint="cs"/>
                <w:color w:val="111111"/>
                <w:sz w:val="18"/>
                <w:szCs w:val="18"/>
                <w:rtl/>
              </w:rPr>
              <w:t>المجلة الدولية للتعليم3(1)</w:t>
            </w:r>
          </w:p>
        </w:tc>
        <w:tc>
          <w:tcPr>
            <w:tcW w:w="4230" w:type="dxa"/>
          </w:tcPr>
          <w:p w:rsidR="00E543D6" w:rsidRPr="00E543D6" w:rsidRDefault="00E543D6" w:rsidP="00E543D6">
            <w:pPr>
              <w:bidi w:val="0"/>
              <w:jc w:val="right"/>
              <w:rPr>
                <w:rFonts w:ascii="Times New Roman" w:eastAsia="Calibri" w:hAnsi="Times New Roman" w:cs="Arabic Transparent"/>
                <w:b/>
                <w:bCs/>
                <w:color w:val="000000"/>
                <w:sz w:val="16"/>
                <w:szCs w:val="16"/>
                <w:rtl/>
                <w:lang w:val="en-AU"/>
              </w:rPr>
            </w:pPr>
            <w:r w:rsidRPr="00E543D6">
              <w:rPr>
                <w:rFonts w:ascii="Times New Roman" w:eastAsia="Calibri" w:hAnsi="Times New Roman" w:cs="Arabic Transparent" w:hint="cs"/>
                <w:b/>
                <w:bCs/>
                <w:color w:val="000000"/>
                <w:sz w:val="16"/>
                <w:szCs w:val="16"/>
                <w:rtl/>
                <w:lang w:val="en-AU"/>
              </w:rPr>
              <w:t xml:space="preserve">التربية الأخلاقية </w:t>
            </w: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عبدالله أحمد </w:t>
            </w:r>
            <w:proofErr w:type="spellStart"/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العوامله</w:t>
            </w:r>
            <w:proofErr w:type="spellEnd"/>
          </w:p>
        </w:tc>
      </w:tr>
      <w:tr w:rsidR="00E543D6" w:rsidRPr="00E543D6" w:rsidTr="004C1641">
        <w:trPr>
          <w:gridAfter w:val="1"/>
          <w:wAfter w:w="460" w:type="dxa"/>
        </w:trPr>
        <w:tc>
          <w:tcPr>
            <w:tcW w:w="1885" w:type="dxa"/>
          </w:tcPr>
          <w:p w:rsidR="00E543D6" w:rsidRPr="00E543D6" w:rsidRDefault="00E543D6" w:rsidP="00E543D6">
            <w:pPr>
              <w:bidi w:val="0"/>
              <w:jc w:val="center"/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</w:pPr>
            <w:r w:rsidRPr="00E543D6">
              <w:rPr>
                <w:rFonts w:ascii="Simplified Arabic" w:eastAsia="Times New Roman" w:hAnsi="Simplified Arabic" w:cs="Simplified Arabic" w:hint="cs"/>
                <w:color w:val="111111"/>
                <w:sz w:val="18"/>
                <w:szCs w:val="18"/>
                <w:rtl/>
              </w:rPr>
              <w:t xml:space="preserve">مجلة الاكاديمية للدراسات الاجتماعية والإنسانية </w:t>
            </w:r>
            <w:r w:rsidRPr="00E543D6"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  <w:t>–</w:t>
            </w:r>
            <w:r w:rsidRPr="00E543D6">
              <w:rPr>
                <w:rFonts w:ascii="Simplified Arabic" w:eastAsia="Times New Roman" w:hAnsi="Simplified Arabic" w:cs="Simplified Arabic" w:hint="cs"/>
                <w:color w:val="111111"/>
                <w:sz w:val="18"/>
                <w:szCs w:val="18"/>
                <w:rtl/>
              </w:rPr>
              <w:t xml:space="preserve"> جامعة حسيبة </w:t>
            </w:r>
            <w:r w:rsidRPr="00E543D6"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  <w:t>–</w:t>
            </w:r>
            <w:r w:rsidRPr="00E543D6">
              <w:rPr>
                <w:rFonts w:ascii="Simplified Arabic" w:eastAsia="Times New Roman" w:hAnsi="Simplified Arabic" w:cs="Simplified Arabic" w:hint="cs"/>
                <w:color w:val="111111"/>
                <w:sz w:val="18"/>
                <w:szCs w:val="18"/>
                <w:rtl/>
              </w:rPr>
              <w:t xml:space="preserve"> الجزائر(5) 2011 </w:t>
            </w:r>
          </w:p>
        </w:tc>
        <w:tc>
          <w:tcPr>
            <w:tcW w:w="4230" w:type="dxa"/>
          </w:tcPr>
          <w:p w:rsidR="00E543D6" w:rsidRPr="00E543D6" w:rsidRDefault="00E543D6" w:rsidP="00E543D6">
            <w:pPr>
              <w:bidi w:val="0"/>
              <w:jc w:val="right"/>
              <w:rPr>
                <w:rFonts w:ascii="Times New Roman" w:eastAsia="Calibri" w:hAnsi="Times New Roman" w:cs="Arabic Transparent"/>
                <w:b/>
                <w:bCs/>
                <w:color w:val="000000"/>
                <w:sz w:val="16"/>
                <w:szCs w:val="16"/>
                <w:rtl/>
                <w:lang w:val="en-AU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 w:val="16"/>
                <w:szCs w:val="16"/>
                <w:rtl/>
              </w:rPr>
              <w:t>الأسس الفكرية لدى علماء مدرسة الاشاعرة وتطبيقاتها في العملية التربوية</w:t>
            </w: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عبدالله أحمد </w:t>
            </w:r>
            <w:proofErr w:type="spellStart"/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العوامله</w:t>
            </w:r>
            <w:proofErr w:type="spellEnd"/>
          </w:p>
        </w:tc>
      </w:tr>
      <w:tr w:rsidR="00E543D6" w:rsidRPr="00E543D6" w:rsidTr="004C1641">
        <w:trPr>
          <w:gridAfter w:val="1"/>
          <w:wAfter w:w="460" w:type="dxa"/>
        </w:trPr>
        <w:tc>
          <w:tcPr>
            <w:tcW w:w="1885" w:type="dxa"/>
          </w:tcPr>
          <w:p w:rsidR="00E543D6" w:rsidRPr="00E543D6" w:rsidRDefault="00E543D6" w:rsidP="00E543D6">
            <w:pPr>
              <w:bidi w:val="0"/>
              <w:jc w:val="center"/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</w:pPr>
            <w:r w:rsidRPr="00E543D6">
              <w:rPr>
                <w:rFonts w:ascii="Simplified Arabic" w:eastAsia="Times New Roman" w:hAnsi="Simplified Arabic" w:cs="Simplified Arabic" w:hint="cs"/>
                <w:color w:val="111111"/>
                <w:sz w:val="18"/>
                <w:szCs w:val="18"/>
                <w:rtl/>
              </w:rPr>
              <w:t xml:space="preserve">مجلة الحكمة </w:t>
            </w:r>
            <w:r w:rsidRPr="00E543D6"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  <w:t>–</w:t>
            </w:r>
            <w:r w:rsidRPr="00E543D6">
              <w:rPr>
                <w:rFonts w:ascii="Simplified Arabic" w:eastAsia="Times New Roman" w:hAnsi="Simplified Arabic" w:cs="Simplified Arabic" w:hint="cs"/>
                <w:color w:val="111111"/>
                <w:sz w:val="18"/>
                <w:szCs w:val="18"/>
                <w:rtl/>
              </w:rPr>
              <w:t xml:space="preserve"> بغداد 2011</w:t>
            </w:r>
          </w:p>
        </w:tc>
        <w:tc>
          <w:tcPr>
            <w:tcW w:w="4230" w:type="dxa"/>
          </w:tcPr>
          <w:p w:rsidR="00E543D6" w:rsidRPr="00E543D6" w:rsidRDefault="00E543D6" w:rsidP="00E543D6">
            <w:pPr>
              <w:bidi w:val="0"/>
              <w:jc w:val="right"/>
              <w:rPr>
                <w:rFonts w:ascii="Calibri Light" w:eastAsia="Times New Roman" w:hAnsi="Calibri Light" w:cs="Adobe Arabic"/>
                <w:b/>
                <w:bCs/>
                <w:sz w:val="16"/>
                <w:szCs w:val="16"/>
                <w:rtl/>
              </w:rPr>
            </w:pPr>
            <w:r w:rsidRPr="00E543D6">
              <w:rPr>
                <w:rFonts w:ascii="Times New Roman" w:eastAsia="Calibri" w:hAnsi="Times New Roman" w:cs="Arial" w:hint="cs"/>
                <w:b/>
                <w:bCs/>
                <w:sz w:val="16"/>
                <w:szCs w:val="16"/>
                <w:rtl/>
                <w:lang w:val="en-AU"/>
              </w:rPr>
              <w:t>خصائص الأستاذ الجامعي المرغوبة من وجهة نظر الطلبة في جامعة البلقاء التطبيقية / الأردن</w:t>
            </w:r>
            <w:r w:rsidRPr="00E543D6">
              <w:rPr>
                <w:rFonts w:ascii="Calibri Light" w:eastAsia="Times New Roman" w:hAnsi="Calibri Light" w:cs="Adobe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عبدالله أحمد </w:t>
            </w:r>
            <w:proofErr w:type="spellStart"/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العوامله</w:t>
            </w:r>
            <w:proofErr w:type="spellEnd"/>
          </w:p>
        </w:tc>
      </w:tr>
      <w:tr w:rsidR="00E543D6" w:rsidRPr="00E543D6" w:rsidTr="004C1641">
        <w:trPr>
          <w:gridAfter w:val="1"/>
          <w:wAfter w:w="460" w:type="dxa"/>
        </w:trPr>
        <w:tc>
          <w:tcPr>
            <w:tcW w:w="1885" w:type="dxa"/>
          </w:tcPr>
          <w:p w:rsidR="00E543D6" w:rsidRPr="00E543D6" w:rsidRDefault="00E543D6" w:rsidP="00E543D6">
            <w:pPr>
              <w:bidi w:val="0"/>
              <w:jc w:val="center"/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</w:pPr>
            <w:r w:rsidRPr="00E543D6">
              <w:rPr>
                <w:rFonts w:ascii="Simplified Arabic" w:eastAsia="Times New Roman" w:hAnsi="Simplified Arabic" w:cs="Simplified Arabic" w:hint="cs"/>
                <w:color w:val="111111"/>
                <w:sz w:val="18"/>
                <w:szCs w:val="18"/>
                <w:rtl/>
              </w:rPr>
              <w:t xml:space="preserve">المجلة الأردنية للعلوم التربوية جامعة اليرموك 1(7) 2011 </w:t>
            </w:r>
          </w:p>
        </w:tc>
        <w:tc>
          <w:tcPr>
            <w:tcW w:w="4230" w:type="dxa"/>
          </w:tcPr>
          <w:p w:rsidR="00E543D6" w:rsidRPr="00E543D6" w:rsidRDefault="00E543D6" w:rsidP="00E543D6">
            <w:pPr>
              <w:bidi w:val="0"/>
              <w:spacing w:line="480" w:lineRule="auto"/>
              <w:jc w:val="center"/>
              <w:rPr>
                <w:rFonts w:ascii="Times New Roman" w:eastAsia="Calibri" w:hAnsi="Times New Roman" w:cs="Arial"/>
                <w:b/>
                <w:bCs/>
                <w:sz w:val="16"/>
                <w:szCs w:val="16"/>
                <w:lang w:val="en-AU" w:bidi="ar-JO"/>
              </w:rPr>
            </w:pPr>
            <w:r w:rsidRPr="00E543D6">
              <w:rPr>
                <w:rFonts w:ascii="Times New Roman" w:eastAsia="Calibri" w:hAnsi="Times New Roman" w:cs="Arial" w:hint="cs"/>
                <w:b/>
                <w:bCs/>
                <w:sz w:val="16"/>
                <w:szCs w:val="16"/>
                <w:rtl/>
                <w:lang w:val="en-AU" w:bidi="ar-JO"/>
              </w:rPr>
              <w:t>درجة تطبيق معايير ضــمان الجـــودة</w:t>
            </w:r>
          </w:p>
          <w:p w:rsidR="00E543D6" w:rsidRPr="00E543D6" w:rsidRDefault="00E543D6" w:rsidP="00E543D6">
            <w:pPr>
              <w:bidi w:val="0"/>
              <w:jc w:val="right"/>
              <w:rPr>
                <w:rFonts w:ascii="Times New Roman" w:eastAsia="Calibri" w:hAnsi="Times New Roman" w:cs="Arial"/>
                <w:b/>
                <w:bCs/>
                <w:sz w:val="16"/>
                <w:szCs w:val="16"/>
                <w:rtl/>
                <w:lang w:val="en-AU"/>
              </w:rPr>
            </w:pPr>
            <w:r w:rsidRPr="00E543D6">
              <w:rPr>
                <w:rFonts w:ascii="Times New Roman" w:eastAsia="Calibri" w:hAnsi="Times New Roman" w:cs="Arial" w:hint="cs"/>
                <w:b/>
                <w:bCs/>
                <w:sz w:val="16"/>
                <w:szCs w:val="16"/>
                <w:rtl/>
                <w:lang w:val="en-AU" w:bidi="ar-JO"/>
              </w:rPr>
              <w:t>في المدرسة الأردنية من وجهة نظر المشرفين التربويين</w:t>
            </w: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عبدالله أحمد </w:t>
            </w:r>
            <w:proofErr w:type="spellStart"/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العوامله</w:t>
            </w:r>
            <w:proofErr w:type="spellEnd"/>
          </w:p>
        </w:tc>
      </w:tr>
      <w:tr w:rsidR="00E543D6" w:rsidRPr="00E543D6" w:rsidTr="004C1641">
        <w:trPr>
          <w:gridAfter w:val="1"/>
          <w:wAfter w:w="460" w:type="dxa"/>
        </w:trPr>
        <w:tc>
          <w:tcPr>
            <w:tcW w:w="1885" w:type="dxa"/>
          </w:tcPr>
          <w:p w:rsidR="00E543D6" w:rsidRPr="00E543D6" w:rsidRDefault="00E543D6" w:rsidP="00E543D6">
            <w:pPr>
              <w:bidi w:val="0"/>
              <w:jc w:val="center"/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</w:pPr>
            <w:r w:rsidRPr="00E543D6">
              <w:rPr>
                <w:rFonts w:ascii="Simplified Arabic" w:eastAsia="Times New Roman" w:hAnsi="Simplified Arabic" w:cs="Simplified Arabic" w:hint="cs"/>
                <w:color w:val="111111"/>
                <w:sz w:val="18"/>
                <w:szCs w:val="18"/>
                <w:rtl/>
              </w:rPr>
              <w:t xml:space="preserve">مجلة اتحاد </w:t>
            </w:r>
            <w:r w:rsidRPr="00E543D6">
              <w:rPr>
                <w:rFonts w:ascii="Simplified Arabic" w:eastAsia="Times New Roman" w:hAnsi="Simplified Arabic" w:cs="Simplified Arabic" w:hint="cs"/>
                <w:color w:val="111111"/>
                <w:sz w:val="18"/>
                <w:szCs w:val="18"/>
                <w:rtl/>
              </w:rPr>
              <w:lastRenderedPageBreak/>
              <w:t xml:space="preserve">جامعات الدول العربية </w:t>
            </w:r>
            <w:r w:rsidRPr="00E543D6"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  <w:t>–</w:t>
            </w:r>
            <w:r w:rsidRPr="00E543D6">
              <w:rPr>
                <w:rFonts w:ascii="Simplified Arabic" w:eastAsia="Times New Roman" w:hAnsi="Simplified Arabic" w:cs="Simplified Arabic" w:hint="cs"/>
                <w:color w:val="111111"/>
                <w:sz w:val="18"/>
                <w:szCs w:val="18"/>
                <w:rtl/>
              </w:rPr>
              <w:t xml:space="preserve"> دمشق2010 </w:t>
            </w:r>
          </w:p>
        </w:tc>
        <w:tc>
          <w:tcPr>
            <w:tcW w:w="4230" w:type="dxa"/>
          </w:tcPr>
          <w:p w:rsidR="00E543D6" w:rsidRPr="00E543D6" w:rsidRDefault="00E543D6" w:rsidP="00E543D6">
            <w:pPr>
              <w:bidi w:val="0"/>
              <w:jc w:val="right"/>
              <w:rPr>
                <w:rFonts w:ascii="Calibri Light" w:eastAsia="Times New Roman" w:hAnsi="Calibri Light" w:cs="Adobe Arabic"/>
                <w:b/>
                <w:bCs/>
                <w:sz w:val="16"/>
                <w:szCs w:val="16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 w:val="16"/>
                <w:szCs w:val="16"/>
                <w:rtl/>
              </w:rPr>
              <w:lastRenderedPageBreak/>
              <w:t xml:space="preserve">مفهوم التنمية السياسية ودلالاتها التربوية  </w:t>
            </w: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عبدالله أحمد </w:t>
            </w:r>
            <w:proofErr w:type="spellStart"/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lastRenderedPageBreak/>
              <w:t>العوامله</w:t>
            </w:r>
            <w:proofErr w:type="spellEnd"/>
          </w:p>
        </w:tc>
      </w:tr>
      <w:tr w:rsidR="00E543D6" w:rsidRPr="00E543D6" w:rsidTr="004C1641">
        <w:trPr>
          <w:gridAfter w:val="1"/>
          <w:wAfter w:w="460" w:type="dxa"/>
        </w:trPr>
        <w:tc>
          <w:tcPr>
            <w:tcW w:w="1885" w:type="dxa"/>
          </w:tcPr>
          <w:p w:rsidR="00E543D6" w:rsidRPr="00E543D6" w:rsidRDefault="00E543D6" w:rsidP="00E543D6">
            <w:pPr>
              <w:bidi w:val="0"/>
              <w:jc w:val="center"/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</w:pPr>
            <w:r w:rsidRPr="00E543D6">
              <w:rPr>
                <w:rFonts w:ascii="Simplified Arabic" w:eastAsia="Times New Roman" w:hAnsi="Simplified Arabic" w:cs="Simplified Arabic" w:hint="cs"/>
                <w:color w:val="111111"/>
                <w:sz w:val="18"/>
                <w:szCs w:val="18"/>
                <w:rtl/>
              </w:rPr>
              <w:lastRenderedPageBreak/>
              <w:t xml:space="preserve">حوليات جامعة قالمة للعلوم الاجتماعية والإنسانية(5) 2010 </w:t>
            </w:r>
            <w:r w:rsidRPr="00E543D6"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  <w:t>–</w:t>
            </w:r>
            <w:r w:rsidRPr="00E543D6">
              <w:rPr>
                <w:rFonts w:ascii="Simplified Arabic" w:eastAsia="Times New Roman" w:hAnsi="Simplified Arabic" w:cs="Simplified Arabic" w:hint="cs"/>
                <w:color w:val="111111"/>
                <w:sz w:val="18"/>
                <w:szCs w:val="18"/>
                <w:rtl/>
              </w:rPr>
              <w:t xml:space="preserve"> الجزائر  </w:t>
            </w:r>
          </w:p>
        </w:tc>
        <w:tc>
          <w:tcPr>
            <w:tcW w:w="4230" w:type="dxa"/>
          </w:tcPr>
          <w:p w:rsidR="00E543D6" w:rsidRPr="00E543D6" w:rsidRDefault="00E543D6" w:rsidP="00E543D6">
            <w:pPr>
              <w:bidi w:val="0"/>
              <w:jc w:val="right"/>
              <w:rPr>
                <w:rFonts w:ascii="Calibri Light" w:eastAsia="Times New Roman" w:hAnsi="Calibri Light" w:cs="Adobe Arabic"/>
                <w:b/>
                <w:bCs/>
                <w:sz w:val="16"/>
                <w:szCs w:val="16"/>
                <w:rtl/>
              </w:rPr>
            </w:pPr>
            <w:r w:rsidRPr="00E543D6">
              <w:rPr>
                <w:rFonts w:ascii="Times New Roman" w:eastAsia="Calibri" w:hAnsi="Times New Roman" w:cs="Arial" w:hint="cs"/>
                <w:b/>
                <w:bCs/>
                <w:sz w:val="16"/>
                <w:szCs w:val="16"/>
                <w:rtl/>
                <w:lang w:val="en-AU" w:bidi="ar-JO"/>
              </w:rPr>
              <w:t>الأمن النفسي لدى أعضاء هيئة التدريس في جامعة البلقاء التطبيقي</w:t>
            </w:r>
            <w:r w:rsidRPr="00E543D6">
              <w:rPr>
                <w:rFonts w:ascii="Times New Roman" w:eastAsia="Calibri" w:hAnsi="Times New Roman" w:cs="Arial" w:hint="eastAsia"/>
                <w:b/>
                <w:bCs/>
                <w:sz w:val="16"/>
                <w:szCs w:val="16"/>
                <w:rtl/>
                <w:lang w:val="en-AU" w:bidi="ar-JO"/>
              </w:rPr>
              <w:t>ة</w:t>
            </w:r>
            <w:r w:rsidRPr="00E543D6">
              <w:rPr>
                <w:rFonts w:ascii="Times New Roman" w:eastAsia="Calibri" w:hAnsi="Times New Roman" w:cs="Arial" w:hint="cs"/>
                <w:b/>
                <w:bCs/>
                <w:sz w:val="16"/>
                <w:szCs w:val="16"/>
                <w:rtl/>
                <w:lang w:val="en-AU" w:bidi="ar-JO"/>
              </w:rPr>
              <w:t xml:space="preserve"> وعلاقتها بمركز السيطرة وانعكاساته</w:t>
            </w:r>
            <w:r w:rsidRPr="00E543D6">
              <w:rPr>
                <w:rFonts w:ascii="Times New Roman" w:eastAsia="Calibri" w:hAnsi="Times New Roman" w:cs="Arial" w:hint="eastAsia"/>
                <w:b/>
                <w:bCs/>
                <w:sz w:val="16"/>
                <w:szCs w:val="16"/>
                <w:rtl/>
                <w:lang w:val="en-AU" w:bidi="ar-JO"/>
              </w:rPr>
              <w:t>ا</w:t>
            </w:r>
            <w:r w:rsidRPr="00E543D6">
              <w:rPr>
                <w:rFonts w:ascii="Times New Roman" w:eastAsia="Calibri" w:hAnsi="Times New Roman" w:cs="Arial" w:hint="cs"/>
                <w:b/>
                <w:bCs/>
                <w:sz w:val="16"/>
                <w:szCs w:val="16"/>
                <w:rtl/>
                <w:lang w:val="en-AU" w:bidi="ar-JO"/>
              </w:rPr>
              <w:t xml:space="preserve"> التربوية</w:t>
            </w: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عبدالله أحمد </w:t>
            </w:r>
            <w:proofErr w:type="spellStart"/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العوامله</w:t>
            </w:r>
            <w:proofErr w:type="spellEnd"/>
          </w:p>
        </w:tc>
      </w:tr>
      <w:tr w:rsidR="00E543D6" w:rsidRPr="00E543D6" w:rsidTr="004C1641">
        <w:trPr>
          <w:gridAfter w:val="1"/>
          <w:wAfter w:w="460" w:type="dxa"/>
        </w:trPr>
        <w:tc>
          <w:tcPr>
            <w:tcW w:w="1885" w:type="dxa"/>
          </w:tcPr>
          <w:p w:rsidR="00E543D6" w:rsidRPr="00E543D6" w:rsidRDefault="00E543D6" w:rsidP="00E543D6">
            <w:pPr>
              <w:bidi w:val="0"/>
              <w:jc w:val="center"/>
              <w:rPr>
                <w:rFonts w:ascii="Simplified Arabic" w:eastAsia="Times New Roman" w:hAnsi="Simplified Arabic" w:cs="Simplified Arabic"/>
                <w:color w:val="111111"/>
                <w:sz w:val="18"/>
                <w:szCs w:val="18"/>
                <w:rtl/>
              </w:rPr>
            </w:pPr>
            <w:r w:rsidRPr="00E543D6">
              <w:rPr>
                <w:rFonts w:ascii="Times New Roman" w:eastAsia="Calibri" w:hAnsi="Times New Roman" w:cs="Arial" w:hint="cs"/>
                <w:b/>
                <w:bCs/>
                <w:sz w:val="16"/>
                <w:szCs w:val="16"/>
                <w:rtl/>
                <w:lang w:val="en-AU" w:bidi="ar-JO"/>
              </w:rPr>
              <w:t xml:space="preserve">مجلة الدراسات البيئة </w:t>
            </w:r>
            <w:r w:rsidRPr="00E543D6">
              <w:rPr>
                <w:rFonts w:ascii="Times New Roman" w:eastAsia="Calibri" w:hAnsi="Times New Roman" w:cs="Arial" w:hint="cs"/>
                <w:b/>
                <w:bCs/>
                <w:sz w:val="16"/>
                <w:szCs w:val="16"/>
                <w:rtl/>
                <w:lang w:val="en-AU"/>
              </w:rPr>
              <w:t xml:space="preserve">جامعة سوهاج (4) 5- ( 2010) </w:t>
            </w:r>
          </w:p>
        </w:tc>
        <w:tc>
          <w:tcPr>
            <w:tcW w:w="4230" w:type="dxa"/>
          </w:tcPr>
          <w:p w:rsidR="00E543D6" w:rsidRPr="00E543D6" w:rsidRDefault="00E543D6" w:rsidP="00E543D6">
            <w:pPr>
              <w:bidi w:val="0"/>
              <w:jc w:val="right"/>
              <w:rPr>
                <w:rFonts w:ascii="Times New Roman" w:eastAsia="Calibri" w:hAnsi="Times New Roman" w:cs="Arial"/>
                <w:b/>
                <w:bCs/>
                <w:sz w:val="16"/>
                <w:szCs w:val="16"/>
                <w:rtl/>
                <w:lang w:val="en-AU" w:bidi="ar-JO"/>
              </w:rPr>
            </w:pPr>
            <w:r w:rsidRPr="00E543D6">
              <w:rPr>
                <w:rFonts w:ascii="Times New Roman" w:eastAsia="Calibri" w:hAnsi="Times New Roman" w:cs="Arial" w:hint="cs"/>
                <w:b/>
                <w:bCs/>
                <w:sz w:val="16"/>
                <w:szCs w:val="16"/>
                <w:rtl/>
                <w:lang w:val="en-AU"/>
              </w:rPr>
              <w:t xml:space="preserve">معيقات التربية الديمقراطية وعلاقتها ببعض المتغيرات </w:t>
            </w:r>
            <w:proofErr w:type="spellStart"/>
            <w:r w:rsidRPr="00E543D6">
              <w:rPr>
                <w:rFonts w:ascii="Times New Roman" w:eastAsia="Calibri" w:hAnsi="Times New Roman" w:cs="Arial" w:hint="cs"/>
                <w:b/>
                <w:bCs/>
                <w:sz w:val="16"/>
                <w:szCs w:val="16"/>
                <w:rtl/>
                <w:lang w:val="en-AU"/>
              </w:rPr>
              <w:t>الديموجرافية</w:t>
            </w:r>
            <w:proofErr w:type="spellEnd"/>
            <w:r w:rsidRPr="00E543D6">
              <w:rPr>
                <w:rFonts w:ascii="Times New Roman" w:eastAsia="Calibri" w:hAnsi="Times New Roman" w:cs="Arial" w:hint="cs"/>
                <w:b/>
                <w:bCs/>
                <w:sz w:val="16"/>
                <w:szCs w:val="16"/>
                <w:rtl/>
                <w:lang w:val="en-AU"/>
              </w:rPr>
              <w:t xml:space="preserve"> كما تدركها عينة من طلاب الجامعات الأردنية</w:t>
            </w: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عبدالله أحمد </w:t>
            </w:r>
            <w:proofErr w:type="spellStart"/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العوامله</w:t>
            </w:r>
            <w:proofErr w:type="spellEnd"/>
          </w:p>
        </w:tc>
      </w:tr>
      <w:tr w:rsidR="00E543D6" w:rsidRPr="00E543D6" w:rsidTr="004C1641">
        <w:trPr>
          <w:gridAfter w:val="1"/>
          <w:wAfter w:w="460" w:type="dxa"/>
        </w:trPr>
        <w:tc>
          <w:tcPr>
            <w:tcW w:w="1885" w:type="dxa"/>
          </w:tcPr>
          <w:p w:rsidR="00E543D6" w:rsidRPr="00E543D6" w:rsidRDefault="00E543D6" w:rsidP="00E543D6">
            <w:pPr>
              <w:bidi w:val="0"/>
              <w:jc w:val="center"/>
              <w:rPr>
                <w:rFonts w:ascii="Times New Roman" w:eastAsia="Calibri" w:hAnsi="Times New Roman" w:cs="Arial"/>
                <w:b/>
                <w:bCs/>
                <w:sz w:val="16"/>
                <w:szCs w:val="16"/>
                <w:rtl/>
                <w:lang w:val="en-AU" w:bidi="ar-JO"/>
              </w:rPr>
            </w:pPr>
            <w:r w:rsidRPr="00E543D6">
              <w:rPr>
                <w:rFonts w:ascii="Times New Roman" w:eastAsia="Calibri" w:hAnsi="Times New Roman" w:cs="Arial" w:hint="cs"/>
                <w:b/>
                <w:bCs/>
                <w:sz w:val="16"/>
                <w:szCs w:val="16"/>
                <w:rtl/>
                <w:lang w:val="en-AU"/>
              </w:rPr>
              <w:t xml:space="preserve">مجلة الجامعة الإسلامية </w:t>
            </w:r>
            <w:r w:rsidRPr="00E543D6">
              <w:rPr>
                <w:rFonts w:ascii="Times New Roman" w:eastAsia="Calibri" w:hAnsi="Times New Roman" w:cs="Arial"/>
                <w:b/>
                <w:bCs/>
                <w:sz w:val="16"/>
                <w:szCs w:val="16"/>
                <w:rtl/>
                <w:lang w:val="en-AU"/>
              </w:rPr>
              <w:t>–</w:t>
            </w:r>
            <w:r w:rsidRPr="00E543D6">
              <w:rPr>
                <w:rFonts w:ascii="Times New Roman" w:eastAsia="Calibri" w:hAnsi="Times New Roman" w:cs="Arial" w:hint="cs"/>
                <w:b/>
                <w:bCs/>
                <w:sz w:val="16"/>
                <w:szCs w:val="16"/>
                <w:rtl/>
                <w:lang w:val="en-AU"/>
              </w:rPr>
              <w:t xml:space="preserve"> غزة سلسلة الدراسات الإنسانية</w:t>
            </w:r>
            <w:r w:rsidRPr="00E543D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(2) 18</w:t>
            </w:r>
          </w:p>
        </w:tc>
        <w:tc>
          <w:tcPr>
            <w:tcW w:w="4230" w:type="dxa"/>
          </w:tcPr>
          <w:p w:rsidR="00E543D6" w:rsidRPr="00E543D6" w:rsidRDefault="00E543D6" w:rsidP="00E543D6">
            <w:pPr>
              <w:bidi w:val="0"/>
              <w:jc w:val="right"/>
              <w:rPr>
                <w:rFonts w:ascii="Times New Roman" w:eastAsia="Calibri" w:hAnsi="Times New Roman" w:cs="Arial"/>
                <w:b/>
                <w:bCs/>
                <w:sz w:val="16"/>
                <w:szCs w:val="16"/>
                <w:rtl/>
                <w:lang w:val="en-AU"/>
              </w:rPr>
            </w:pPr>
            <w:r w:rsidRPr="00E543D6">
              <w:rPr>
                <w:rFonts w:ascii="Times New Roman" w:eastAsia="Calibri" w:hAnsi="Times New Roman" w:cs="Arial" w:hint="cs"/>
                <w:b/>
                <w:bCs/>
                <w:sz w:val="16"/>
                <w:szCs w:val="16"/>
                <w:rtl/>
                <w:lang w:val="en-AU"/>
              </w:rPr>
              <w:t>مستوى مقروئية كتاب العلوم المقرر تدريسه للصف السابع الأساسي في المدارس الأردني</w:t>
            </w: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عبدالله أحمد </w:t>
            </w:r>
            <w:proofErr w:type="spellStart"/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العوامله</w:t>
            </w:r>
            <w:proofErr w:type="spellEnd"/>
          </w:p>
        </w:tc>
      </w:tr>
      <w:tr w:rsidR="00E543D6" w:rsidRPr="00E543D6" w:rsidTr="004C1641">
        <w:trPr>
          <w:gridAfter w:val="1"/>
          <w:wAfter w:w="460" w:type="dxa"/>
        </w:trPr>
        <w:tc>
          <w:tcPr>
            <w:tcW w:w="1885" w:type="dxa"/>
          </w:tcPr>
          <w:p w:rsidR="00E543D6" w:rsidRPr="00E543D6" w:rsidRDefault="00E543D6" w:rsidP="00E543D6">
            <w:pPr>
              <w:bidi w:val="0"/>
              <w:jc w:val="center"/>
              <w:rPr>
                <w:rFonts w:ascii="Times New Roman" w:eastAsia="Calibri" w:hAnsi="Times New Roman" w:cs="Arial"/>
                <w:b/>
                <w:bCs/>
                <w:sz w:val="16"/>
                <w:szCs w:val="16"/>
                <w:rtl/>
                <w:lang w:val="en-AU"/>
              </w:rPr>
            </w:pPr>
            <w:r w:rsidRPr="00E543D6">
              <w:rPr>
                <w:rFonts w:ascii="Times New Roman" w:eastAsia="Calibri" w:hAnsi="Times New Roman" w:cs="Arial" w:hint="cs"/>
                <w:b/>
                <w:bCs/>
                <w:sz w:val="16"/>
                <w:szCs w:val="16"/>
                <w:rtl/>
                <w:lang w:val="en-AU"/>
              </w:rPr>
              <w:t>المؤتمر الدولي الثاني السنوي التاسع لكلية رياض الأطفال جامعة القاهرة  (4-6) مايو 2010</w:t>
            </w:r>
          </w:p>
        </w:tc>
        <w:tc>
          <w:tcPr>
            <w:tcW w:w="4230" w:type="dxa"/>
          </w:tcPr>
          <w:p w:rsidR="00E543D6" w:rsidRPr="00E543D6" w:rsidRDefault="00E543D6" w:rsidP="00E543D6">
            <w:pPr>
              <w:bidi w:val="0"/>
              <w:jc w:val="right"/>
              <w:rPr>
                <w:rFonts w:ascii="Times New Roman" w:eastAsia="Calibri" w:hAnsi="Times New Roman" w:cs="Arial"/>
                <w:b/>
                <w:bCs/>
                <w:sz w:val="16"/>
                <w:szCs w:val="16"/>
                <w:rtl/>
                <w:lang w:val="en-AU"/>
              </w:rPr>
            </w:pPr>
            <w:r w:rsidRPr="00E543D6">
              <w:rPr>
                <w:rFonts w:ascii="Times New Roman" w:eastAsia="Calibri" w:hAnsi="Times New Roman" w:cs="Arial" w:hint="cs"/>
                <w:b/>
                <w:bCs/>
                <w:sz w:val="16"/>
                <w:szCs w:val="16"/>
                <w:rtl/>
                <w:lang w:val="en-AU"/>
              </w:rPr>
              <w:t>دور الأسرة التربوية في المدرسة في اكتشاف ورعاية الطالب المميز في مدارس محافظة البلقاء / الأردن</w:t>
            </w: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عبدالله أحمد </w:t>
            </w:r>
            <w:proofErr w:type="spellStart"/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العوامله</w:t>
            </w:r>
            <w:proofErr w:type="spellEnd"/>
          </w:p>
        </w:tc>
      </w:tr>
      <w:tr w:rsidR="00E543D6" w:rsidRPr="00E543D6" w:rsidTr="004C1641">
        <w:trPr>
          <w:gridAfter w:val="1"/>
          <w:wAfter w:w="460" w:type="dxa"/>
        </w:trPr>
        <w:tc>
          <w:tcPr>
            <w:tcW w:w="1885" w:type="dxa"/>
          </w:tcPr>
          <w:p w:rsidR="00E543D6" w:rsidRPr="00E543D6" w:rsidRDefault="00E543D6" w:rsidP="00E543D6">
            <w:pPr>
              <w:bidi w:val="0"/>
              <w:spacing w:line="480" w:lineRule="auto"/>
              <w:jc w:val="right"/>
              <w:rPr>
                <w:rFonts w:ascii="Calibri" w:eastAsia="Times New Roman" w:hAnsi="Calibri" w:cs="Adobe Arabic"/>
                <w:b/>
                <w:bCs/>
                <w:sz w:val="16"/>
                <w:szCs w:val="16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 w:val="16"/>
                <w:szCs w:val="16"/>
                <w:rtl/>
              </w:rPr>
              <w:t>مجلة العلوم التربوية جامعة القاهرة (2) 18- 2010</w:t>
            </w:r>
          </w:p>
        </w:tc>
        <w:tc>
          <w:tcPr>
            <w:tcW w:w="4230" w:type="dxa"/>
          </w:tcPr>
          <w:p w:rsidR="00E543D6" w:rsidRPr="00E543D6" w:rsidRDefault="00E543D6" w:rsidP="00E543D6">
            <w:pPr>
              <w:bidi w:val="0"/>
              <w:jc w:val="right"/>
              <w:rPr>
                <w:rFonts w:ascii="Times New Roman" w:eastAsia="Calibri" w:hAnsi="Times New Roman" w:cs="Arial"/>
                <w:b/>
                <w:bCs/>
                <w:sz w:val="16"/>
                <w:szCs w:val="16"/>
                <w:rtl/>
                <w:lang w:val="en-AU"/>
              </w:rPr>
            </w:pPr>
            <w:r w:rsidRPr="00E543D6">
              <w:rPr>
                <w:rFonts w:ascii="Times New Roman" w:eastAsia="Calibri" w:hAnsi="Times New Roman" w:cs="Arial" w:hint="cs"/>
                <w:b/>
                <w:bCs/>
                <w:sz w:val="16"/>
                <w:szCs w:val="16"/>
                <w:rtl/>
                <w:lang w:val="en-AU"/>
              </w:rPr>
              <w:t>معيقات استخدام الوسائل التعليمية في تدريس مناهج المرحلة الأساسية من وجهة نظر المعلمين في مديرية تربية قصبة السلط بمحافظة البلقاء</w:t>
            </w: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عبدالله أحمد </w:t>
            </w:r>
            <w:proofErr w:type="spellStart"/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>العوامله</w:t>
            </w:r>
            <w:proofErr w:type="spellEnd"/>
          </w:p>
        </w:tc>
      </w:tr>
      <w:tr w:rsidR="00E543D6" w:rsidRPr="00E543D6" w:rsidTr="004C1641">
        <w:tc>
          <w:tcPr>
            <w:tcW w:w="188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  <w:tc>
          <w:tcPr>
            <w:tcW w:w="423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  <w:tc>
          <w:tcPr>
            <w:tcW w:w="277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  <w:tc>
          <w:tcPr>
            <w:tcW w:w="46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</w:tr>
    </w:tbl>
    <w:p w:rsidR="00E543D6" w:rsidRPr="00E543D6" w:rsidRDefault="00E543D6" w:rsidP="00E543D6">
      <w:pPr>
        <w:spacing w:after="0" w:line="240" w:lineRule="auto"/>
        <w:rPr>
          <w:rFonts w:ascii="Calibri Light" w:eastAsia="Times New Roman" w:hAnsi="Calibri Light" w:cs="Adobe Arabic"/>
          <w:szCs w:val="24"/>
        </w:rPr>
      </w:pPr>
    </w:p>
    <w:p w:rsidR="00E543D6" w:rsidRPr="00E543D6" w:rsidRDefault="00E543D6" w:rsidP="00E543D6">
      <w:pPr>
        <w:spacing w:after="0" w:line="240" w:lineRule="auto"/>
        <w:rPr>
          <w:rFonts w:ascii="Calibri Light" w:eastAsia="Times New Roman" w:hAnsi="Calibri Light" w:cs="Adobe Arabic"/>
          <w:b/>
          <w:bCs/>
          <w:szCs w:val="24"/>
        </w:rPr>
      </w:pPr>
    </w:p>
    <w:p w:rsidR="00E543D6" w:rsidRPr="00E543D6" w:rsidRDefault="00E543D6" w:rsidP="00E543D6">
      <w:pPr>
        <w:spacing w:after="0" w:line="240" w:lineRule="auto"/>
        <w:rPr>
          <w:rFonts w:ascii="Calibri Light" w:eastAsia="Times New Roman" w:hAnsi="Calibri Light" w:cs="Adobe Arabic"/>
          <w:b/>
          <w:bCs/>
          <w:szCs w:val="24"/>
        </w:rPr>
      </w:pPr>
      <w:r w:rsidRPr="00E543D6">
        <w:rPr>
          <w:rFonts w:ascii="Calibri Light" w:eastAsia="Times New Roman" w:hAnsi="Calibri Light" w:cs="Adobe Arabic" w:hint="cs"/>
          <w:b/>
          <w:bCs/>
          <w:szCs w:val="24"/>
          <w:rtl/>
        </w:rPr>
        <w:t>المساهمات في المؤتمرات والندوات العلمية</w:t>
      </w:r>
    </w:p>
    <w:p w:rsidR="00E543D6" w:rsidRPr="00E543D6" w:rsidRDefault="00E543D6" w:rsidP="00E543D6">
      <w:pPr>
        <w:spacing w:after="0" w:line="240" w:lineRule="auto"/>
        <w:rPr>
          <w:rFonts w:ascii="Calibri Light" w:eastAsia="Times New Roman" w:hAnsi="Calibri Light" w:cs="Adobe Arabic"/>
          <w:b/>
          <w:bCs/>
          <w:szCs w:val="24"/>
          <w:rtl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2520"/>
        <w:gridCol w:w="2713"/>
        <w:gridCol w:w="3728"/>
        <w:gridCol w:w="394"/>
      </w:tblGrid>
      <w:tr w:rsidR="00E543D6" w:rsidRPr="00E543D6" w:rsidTr="004C1641">
        <w:tc>
          <w:tcPr>
            <w:tcW w:w="2520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مجال المساهمة</w:t>
            </w:r>
          </w:p>
        </w:tc>
        <w:tc>
          <w:tcPr>
            <w:tcW w:w="2713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  <w:rtl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المكان والتاريخ</w:t>
            </w:r>
          </w:p>
        </w:tc>
        <w:tc>
          <w:tcPr>
            <w:tcW w:w="3728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عنوان المؤتمر</w:t>
            </w:r>
          </w:p>
        </w:tc>
        <w:tc>
          <w:tcPr>
            <w:tcW w:w="394" w:type="dxa"/>
            <w:shd w:val="clear" w:color="auto" w:fill="EDE4CB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#</w:t>
            </w:r>
          </w:p>
        </w:tc>
      </w:tr>
      <w:tr w:rsidR="00E543D6" w:rsidRPr="00E543D6" w:rsidTr="004C1641">
        <w:tc>
          <w:tcPr>
            <w:tcW w:w="252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مشارك ببحث </w:t>
            </w:r>
          </w:p>
        </w:tc>
        <w:tc>
          <w:tcPr>
            <w:tcW w:w="2713" w:type="dxa"/>
          </w:tcPr>
          <w:p w:rsidR="00E543D6" w:rsidRPr="00E543D6" w:rsidRDefault="00E543D6" w:rsidP="00E543D6">
            <w:pPr>
              <w:jc w:val="lowKashida"/>
              <w:rPr>
                <w:rFonts w:ascii="Times New Roman" w:eastAsia="Times New Roman" w:hAnsi="Times New Roman" w:cs="Simplified Arabic"/>
                <w:sz w:val="24"/>
                <w:szCs w:val="24"/>
                <w:lang w:bidi="ar-JO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</w:rPr>
              <w:t xml:space="preserve">القاهرة  جامعة </w:t>
            </w:r>
            <w:r w:rsidRPr="00E543D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  <w:lang w:bidi="ar-JO"/>
              </w:rPr>
              <w:t>جامعة القاهرة 4-6 /5/2010</w:t>
            </w:r>
          </w:p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  <w:tc>
          <w:tcPr>
            <w:tcW w:w="3728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  <w:lang w:bidi="ar-JO"/>
              </w:rPr>
            </w:pPr>
            <w:r w:rsidRPr="00E543D6">
              <w:rPr>
                <w:rFonts w:ascii="Calibri Light" w:eastAsia="Times New Roman" w:hAnsi="Calibri Light" w:cs="Adobe Arabic" w:hint="cs"/>
                <w:szCs w:val="24"/>
                <w:rtl/>
                <w:lang w:bidi="ar-JO"/>
              </w:rPr>
              <w:t xml:space="preserve">دور الأسرة التربوية في المدرسة في اكتشاف ورعاية الطالب المتميز في مدارس محافظة البلقاء. </w:t>
            </w: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  <w:lang w:bidi="ar-JO"/>
              </w:rPr>
              <w:t>بحث محكم</w:t>
            </w:r>
            <w:r w:rsidRPr="00E543D6">
              <w:rPr>
                <w:rFonts w:ascii="Calibri Light" w:eastAsia="Times New Roman" w:hAnsi="Calibri Light" w:cs="Adobe Arabic" w:hint="cs"/>
                <w:szCs w:val="24"/>
                <w:rtl/>
                <w:lang w:bidi="ar-JO"/>
              </w:rPr>
              <w:t>. المؤتمر الدولي الثاني ( السنوي التاسع) لكلية رياض الأطفال.</w:t>
            </w:r>
          </w:p>
        </w:tc>
        <w:tc>
          <w:tcPr>
            <w:tcW w:w="394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</w:tr>
      <w:tr w:rsidR="00E543D6" w:rsidRPr="00E543D6" w:rsidTr="004C1641">
        <w:tc>
          <w:tcPr>
            <w:tcW w:w="252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  <w:tc>
          <w:tcPr>
            <w:tcW w:w="2713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  <w:tc>
          <w:tcPr>
            <w:tcW w:w="3728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  <w:tc>
          <w:tcPr>
            <w:tcW w:w="394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szCs w:val="24"/>
              </w:rPr>
            </w:pPr>
          </w:p>
        </w:tc>
      </w:tr>
    </w:tbl>
    <w:p w:rsidR="00E543D6" w:rsidRPr="00E543D6" w:rsidRDefault="00E543D6" w:rsidP="00E543D6">
      <w:pPr>
        <w:spacing w:after="0" w:line="240" w:lineRule="auto"/>
        <w:rPr>
          <w:rFonts w:ascii="Calibri Light" w:eastAsia="Times New Roman" w:hAnsi="Calibri Light" w:cs="Adobe Arabic"/>
          <w:b/>
          <w:bCs/>
          <w:szCs w:val="24"/>
        </w:rPr>
      </w:pPr>
    </w:p>
    <w:p w:rsidR="00E543D6" w:rsidRPr="00E543D6" w:rsidRDefault="00E543D6" w:rsidP="00E543D6">
      <w:pPr>
        <w:spacing w:after="0" w:line="240" w:lineRule="auto"/>
        <w:rPr>
          <w:rFonts w:ascii="Calibri Light" w:eastAsia="Times New Roman" w:hAnsi="Calibri Light" w:cs="Adobe Arabic"/>
          <w:b/>
          <w:bCs/>
          <w:szCs w:val="24"/>
        </w:rPr>
      </w:pPr>
      <w:r w:rsidRPr="00E543D6">
        <w:rPr>
          <w:rFonts w:ascii="Calibri Light" w:eastAsia="Times New Roman" w:hAnsi="Calibri Light" w:cs="Adobe Arabic" w:hint="cs"/>
          <w:b/>
          <w:bCs/>
          <w:szCs w:val="24"/>
          <w:rtl/>
        </w:rPr>
        <w:t>العضويات واللجان المشارك فيها</w:t>
      </w:r>
    </w:p>
    <w:p w:rsidR="00E543D6" w:rsidRPr="00E543D6" w:rsidRDefault="00E543D6" w:rsidP="006701EF">
      <w:pPr>
        <w:spacing w:after="0" w:line="240" w:lineRule="auto"/>
        <w:contextualSpacing/>
        <w:rPr>
          <w:rFonts w:ascii="Calibri Light" w:eastAsia="Times New Roman" w:hAnsi="Calibri Light" w:cs="Adobe Arabic"/>
          <w:b/>
          <w:bCs/>
          <w:szCs w:val="24"/>
        </w:rPr>
      </w:pPr>
    </w:p>
    <w:p w:rsidR="00E543D6" w:rsidRPr="00E543D6" w:rsidRDefault="00E543D6" w:rsidP="00E543D6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Times New Roman" w:hAnsi="Calibri Light" w:cs="Adobe Arabic"/>
          <w:b/>
          <w:bCs/>
          <w:szCs w:val="24"/>
        </w:rPr>
      </w:pPr>
      <w:r w:rsidRPr="00E543D6">
        <w:rPr>
          <w:rFonts w:ascii="Calibri Light" w:eastAsia="Times New Roman" w:hAnsi="Calibri Light" w:cs="Adobe Arabic"/>
          <w:b/>
          <w:bCs/>
          <w:szCs w:val="24"/>
        </w:rPr>
        <w:t xml:space="preserve"> </w:t>
      </w:r>
      <w:r w:rsidRPr="00E543D6">
        <w:rPr>
          <w:rFonts w:ascii="Calibri Light" w:eastAsia="Times New Roman" w:hAnsi="Calibri Light" w:cs="Adobe Arabic" w:hint="cs"/>
          <w:b/>
          <w:bCs/>
          <w:szCs w:val="24"/>
          <w:rtl/>
        </w:rPr>
        <w:t xml:space="preserve"> عضو ومنسق </w:t>
      </w:r>
      <w:proofErr w:type="gramStart"/>
      <w:r w:rsidRPr="00E543D6">
        <w:rPr>
          <w:rFonts w:ascii="Calibri Light" w:eastAsia="Times New Roman" w:hAnsi="Calibri Light" w:cs="Adobe Arabic" w:hint="cs"/>
          <w:b/>
          <w:bCs/>
          <w:szCs w:val="24"/>
          <w:rtl/>
        </w:rPr>
        <w:t>لجنة  برنامج</w:t>
      </w:r>
      <w:proofErr w:type="gramEnd"/>
      <w:r w:rsidRPr="00E543D6">
        <w:rPr>
          <w:rFonts w:ascii="Calibri Light" w:eastAsia="Times New Roman" w:hAnsi="Calibri Light" w:cs="Adobe Arabic" w:hint="cs"/>
          <w:b/>
          <w:bCs/>
          <w:szCs w:val="24"/>
          <w:rtl/>
        </w:rPr>
        <w:t xml:space="preserve"> ماجستير أصول التربية.</w:t>
      </w:r>
    </w:p>
    <w:p w:rsidR="00E543D6" w:rsidRPr="00E543D6" w:rsidRDefault="00E543D6" w:rsidP="00E543D6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Times New Roman" w:hAnsi="Calibri Light" w:cs="Adobe Arabic"/>
          <w:b/>
          <w:bCs/>
          <w:szCs w:val="24"/>
        </w:rPr>
      </w:pPr>
      <w:r w:rsidRPr="00E543D6">
        <w:rPr>
          <w:rFonts w:ascii="Calibri Light" w:eastAsia="Times New Roman" w:hAnsi="Calibri Light" w:cs="Adobe Arabic" w:hint="cs"/>
          <w:b/>
          <w:bCs/>
          <w:szCs w:val="24"/>
          <w:rtl/>
        </w:rPr>
        <w:t>عضو لجنة الارشاد الاكاديمي للدراسات العليا</w:t>
      </w:r>
    </w:p>
    <w:p w:rsidR="00E543D6" w:rsidRDefault="00E543D6" w:rsidP="00E543D6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Times New Roman" w:hAnsi="Calibri Light" w:cs="Adobe Arabic"/>
          <w:b/>
          <w:bCs/>
          <w:szCs w:val="24"/>
        </w:rPr>
      </w:pPr>
      <w:r w:rsidRPr="00E543D6">
        <w:rPr>
          <w:rFonts w:ascii="Calibri Light" w:eastAsia="Times New Roman" w:hAnsi="Calibri Light" w:cs="Adobe Arabic" w:hint="cs"/>
          <w:b/>
          <w:bCs/>
          <w:szCs w:val="24"/>
          <w:rtl/>
        </w:rPr>
        <w:t xml:space="preserve">محكم في بعض المجلات والدوريات العربية </w:t>
      </w:r>
    </w:p>
    <w:p w:rsidR="007F2044" w:rsidRPr="00E543D6" w:rsidRDefault="007F2044" w:rsidP="00E543D6">
      <w:pPr>
        <w:numPr>
          <w:ilvl w:val="0"/>
          <w:numId w:val="1"/>
        </w:numPr>
        <w:spacing w:after="0" w:line="240" w:lineRule="auto"/>
        <w:contextualSpacing/>
        <w:rPr>
          <w:rFonts w:ascii="Calibri Light" w:eastAsia="Times New Roman" w:hAnsi="Calibri Light" w:cs="Adobe Arabic"/>
          <w:b/>
          <w:bCs/>
          <w:szCs w:val="24"/>
        </w:rPr>
      </w:pPr>
      <w:r>
        <w:rPr>
          <w:rFonts w:ascii="Calibri Light" w:eastAsia="Times New Roman" w:hAnsi="Calibri Light" w:cs="Adobe Arabic" w:hint="cs"/>
          <w:b/>
          <w:bCs/>
          <w:szCs w:val="24"/>
          <w:rtl/>
        </w:rPr>
        <w:t>الإشراف على طلاب وطالبات القسم في برنامج الدراسات العليا.</w:t>
      </w:r>
    </w:p>
    <w:p w:rsidR="00E543D6" w:rsidRPr="00E543D6" w:rsidRDefault="00E543D6" w:rsidP="00E543D6">
      <w:pPr>
        <w:spacing w:after="0" w:line="240" w:lineRule="auto"/>
        <w:rPr>
          <w:rFonts w:ascii="Calibri Light" w:eastAsia="Times New Roman" w:hAnsi="Calibri Light" w:cs="Adobe Arabic"/>
          <w:b/>
          <w:bCs/>
          <w:szCs w:val="24"/>
        </w:rPr>
      </w:pPr>
    </w:p>
    <w:p w:rsidR="00E543D6" w:rsidRPr="00E543D6" w:rsidRDefault="00E543D6" w:rsidP="00E543D6">
      <w:pPr>
        <w:numPr>
          <w:ilvl w:val="1"/>
          <w:numId w:val="0"/>
        </w:numPr>
        <w:spacing w:after="160" w:line="240" w:lineRule="auto"/>
        <w:rPr>
          <w:rFonts w:ascii="Adobe Arabic" w:eastAsia="Times New Roman" w:hAnsi="Adobe Arabic" w:cs="Adobe Arabic"/>
          <w:color w:val="B67A1B"/>
          <w:spacing w:val="15"/>
          <w:sz w:val="24"/>
          <w:szCs w:val="24"/>
        </w:rPr>
      </w:pPr>
      <w:r w:rsidRPr="00E543D6">
        <w:rPr>
          <w:rFonts w:ascii="Adobe Arabic" w:eastAsia="Times New Roman" w:hAnsi="Adobe Arabic" w:cs="Adobe Arabic" w:hint="cs"/>
          <w:color w:val="B67A1B"/>
          <w:spacing w:val="15"/>
          <w:sz w:val="24"/>
          <w:szCs w:val="24"/>
          <w:rtl/>
        </w:rPr>
        <w:t>أنشطة التدريس</w:t>
      </w:r>
    </w:p>
    <w:p w:rsidR="00E543D6" w:rsidRPr="00E543D6" w:rsidRDefault="00E543D6" w:rsidP="00E543D6">
      <w:pPr>
        <w:spacing w:after="0" w:line="240" w:lineRule="auto"/>
        <w:rPr>
          <w:rFonts w:ascii="Calibri Light" w:eastAsia="Times New Roman" w:hAnsi="Calibri Light" w:cs="Adobe Arabic"/>
          <w:b/>
          <w:bCs/>
          <w:szCs w:val="24"/>
          <w:rtl/>
        </w:rPr>
      </w:pPr>
    </w:p>
    <w:p w:rsidR="00E543D6" w:rsidRPr="00E543D6" w:rsidRDefault="00E543D6" w:rsidP="00E543D6">
      <w:pPr>
        <w:spacing w:after="0" w:line="240" w:lineRule="auto"/>
        <w:rPr>
          <w:rFonts w:ascii="Calibri Light" w:eastAsia="Times New Roman" w:hAnsi="Calibri Light" w:cs="Adobe Arabic"/>
          <w:b/>
          <w:bCs/>
          <w:szCs w:val="24"/>
        </w:rPr>
      </w:pPr>
    </w:p>
    <w:p w:rsidR="00E543D6" w:rsidRPr="00E543D6" w:rsidRDefault="00E543D6" w:rsidP="00E543D6">
      <w:pPr>
        <w:numPr>
          <w:ilvl w:val="1"/>
          <w:numId w:val="0"/>
        </w:numPr>
        <w:spacing w:after="160" w:line="240" w:lineRule="auto"/>
        <w:rPr>
          <w:rFonts w:ascii="Adobe Arabic" w:eastAsia="Times New Roman" w:hAnsi="Adobe Arabic" w:cs="Adobe Arabic"/>
          <w:color w:val="B67A1B"/>
          <w:spacing w:val="15"/>
          <w:sz w:val="24"/>
          <w:szCs w:val="24"/>
        </w:rPr>
      </w:pPr>
      <w:r w:rsidRPr="00E543D6">
        <w:rPr>
          <w:rFonts w:ascii="Adobe Arabic" w:eastAsia="Times New Roman" w:hAnsi="Adobe Arabic" w:cs="Adobe Arabic" w:hint="cs"/>
          <w:color w:val="B67A1B"/>
          <w:spacing w:val="15"/>
          <w:sz w:val="24"/>
          <w:szCs w:val="24"/>
          <w:rtl/>
        </w:rPr>
        <w:t>الكفاءات والمهارات الشخصية (</w:t>
      </w:r>
      <w:proofErr w:type="gramStart"/>
      <w:r w:rsidRPr="00E543D6">
        <w:rPr>
          <w:rFonts w:ascii="Adobe Arabic" w:eastAsia="Times New Roman" w:hAnsi="Adobe Arabic" w:cs="Adobe Arabic" w:hint="cs"/>
          <w:color w:val="B67A1B"/>
          <w:spacing w:val="15"/>
          <w:sz w:val="24"/>
          <w:szCs w:val="24"/>
          <w:rtl/>
        </w:rPr>
        <w:t>الحاسب,</w:t>
      </w:r>
      <w:proofErr w:type="gramEnd"/>
      <w:r w:rsidRPr="00E543D6">
        <w:rPr>
          <w:rFonts w:ascii="Adobe Arabic" w:eastAsia="Times New Roman" w:hAnsi="Adobe Arabic" w:cs="Adobe Arabic" w:hint="cs"/>
          <w:color w:val="B67A1B"/>
          <w:spacing w:val="15"/>
          <w:sz w:val="24"/>
          <w:szCs w:val="24"/>
          <w:rtl/>
        </w:rPr>
        <w:t xml:space="preserve"> تقنية المعلومات, التقنية .. الخ)</w:t>
      </w:r>
    </w:p>
    <w:p w:rsidR="00E543D6" w:rsidRPr="00E543D6" w:rsidRDefault="00E543D6" w:rsidP="00E543D6">
      <w:pPr>
        <w:spacing w:after="0" w:line="240" w:lineRule="auto"/>
        <w:rPr>
          <w:rFonts w:ascii="Calibri Light" w:eastAsia="Times New Roman" w:hAnsi="Calibri Light" w:cs="Adobe Arabic"/>
          <w:b/>
          <w:bCs/>
          <w:szCs w:val="24"/>
        </w:rPr>
      </w:pPr>
    </w:p>
    <w:tbl>
      <w:tblPr>
        <w:tblStyle w:val="a3"/>
        <w:tblW w:w="9355" w:type="dxa"/>
        <w:tblLayout w:type="fixed"/>
        <w:tblLook w:val="04A0" w:firstRow="1" w:lastRow="0" w:firstColumn="1" w:lastColumn="0" w:noHBand="0" w:noVBand="1"/>
      </w:tblPr>
      <w:tblGrid>
        <w:gridCol w:w="8905"/>
        <w:gridCol w:w="450"/>
      </w:tblGrid>
      <w:tr w:rsidR="00E543D6" w:rsidRPr="00E543D6" w:rsidTr="004C1641">
        <w:tc>
          <w:tcPr>
            <w:tcW w:w="890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 xml:space="preserve"> الرخصة الدولية في قيادة الحاسوب</w:t>
            </w:r>
            <w:r w:rsidRPr="00E543D6">
              <w:rPr>
                <w:rFonts w:ascii="Calibri Light" w:eastAsia="Times New Roman" w:hAnsi="Calibri Light" w:cs="Adobe Arabic" w:hint="eastAsia"/>
                <w:szCs w:val="24"/>
                <w:rtl/>
              </w:rPr>
              <w:t xml:space="preserve"> </w:t>
            </w:r>
            <w:r w:rsidRPr="00E543D6">
              <w:rPr>
                <w:rFonts w:ascii="Calibri Light" w:eastAsia="Times New Roman" w:hAnsi="Calibri Light" w:cs="Adobe Arabic"/>
                <w:b/>
                <w:bCs/>
                <w:szCs w:val="24"/>
              </w:rPr>
              <w:t>ICDL</w:t>
            </w:r>
          </w:p>
        </w:tc>
        <w:tc>
          <w:tcPr>
            <w:tcW w:w="45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1</w:t>
            </w:r>
          </w:p>
        </w:tc>
      </w:tr>
      <w:tr w:rsidR="00E543D6" w:rsidRPr="00E543D6" w:rsidTr="004C1641">
        <w:tc>
          <w:tcPr>
            <w:tcW w:w="8905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</w:p>
        </w:tc>
        <w:tc>
          <w:tcPr>
            <w:tcW w:w="450" w:type="dxa"/>
          </w:tcPr>
          <w:p w:rsidR="00E543D6" w:rsidRPr="00E543D6" w:rsidRDefault="00E543D6" w:rsidP="00E543D6">
            <w:pPr>
              <w:rPr>
                <w:rFonts w:ascii="Calibri Light" w:eastAsia="Times New Roman" w:hAnsi="Calibri Light" w:cs="Adobe Arabic"/>
                <w:b/>
                <w:bCs/>
                <w:szCs w:val="24"/>
              </w:rPr>
            </w:pPr>
            <w:r w:rsidRPr="00E543D6">
              <w:rPr>
                <w:rFonts w:ascii="Calibri Light" w:eastAsia="Times New Roman" w:hAnsi="Calibri Light" w:cs="Adobe Arabic" w:hint="cs"/>
                <w:b/>
                <w:bCs/>
                <w:szCs w:val="24"/>
                <w:rtl/>
              </w:rPr>
              <w:t>2</w:t>
            </w:r>
          </w:p>
        </w:tc>
      </w:tr>
    </w:tbl>
    <w:p w:rsidR="00E543D6" w:rsidRPr="00E543D6" w:rsidRDefault="00E543D6" w:rsidP="00E543D6">
      <w:pPr>
        <w:spacing w:after="0" w:line="240" w:lineRule="auto"/>
        <w:rPr>
          <w:rFonts w:ascii="Calibri Light" w:eastAsia="Times New Roman" w:hAnsi="Calibri Light" w:cs="Adobe Arabic"/>
          <w:b/>
          <w:bCs/>
          <w:szCs w:val="24"/>
        </w:rPr>
      </w:pPr>
    </w:p>
    <w:p w:rsidR="003F23DD" w:rsidRDefault="003F23DD"/>
    <w:sectPr w:rsidR="003F23DD" w:rsidSect="003013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86858"/>
    <w:multiLevelType w:val="hybridMultilevel"/>
    <w:tmpl w:val="AE1E61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E2"/>
    <w:rsid w:val="000B77EA"/>
    <w:rsid w:val="000D564E"/>
    <w:rsid w:val="001932E8"/>
    <w:rsid w:val="00301378"/>
    <w:rsid w:val="003F23DD"/>
    <w:rsid w:val="0046022A"/>
    <w:rsid w:val="006701EF"/>
    <w:rsid w:val="007F2044"/>
    <w:rsid w:val="00B60BA5"/>
    <w:rsid w:val="00C90179"/>
    <w:rsid w:val="00D92F38"/>
    <w:rsid w:val="00E541E2"/>
    <w:rsid w:val="00E543D6"/>
    <w:rsid w:val="00F8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0C38B8-EA7E-4FF1-9CD3-89BA7C9A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3D6"/>
    <w:pPr>
      <w:spacing w:after="0" w:line="240" w:lineRule="auto"/>
    </w:pPr>
    <w:tblPr>
      <w:tblBorders>
        <w:top w:val="single" w:sz="4" w:space="0" w:color="DFCFA2"/>
        <w:left w:val="single" w:sz="4" w:space="0" w:color="DFCFA2"/>
        <w:bottom w:val="single" w:sz="4" w:space="0" w:color="DFCFA2"/>
        <w:right w:val="single" w:sz="4" w:space="0" w:color="DFCFA2"/>
        <w:insideH w:val="single" w:sz="4" w:space="0" w:color="DFCFA2"/>
        <w:insideV w:val="single" w:sz="4" w:space="0" w:color="DFCFA2"/>
      </w:tblBorders>
    </w:tblPr>
  </w:style>
  <w:style w:type="character" w:styleId="HTML">
    <w:name w:val="HTML Cite"/>
    <w:basedOn w:val="a0"/>
    <w:uiPriority w:val="99"/>
    <w:semiHidden/>
    <w:unhideWhenUsed/>
    <w:rsid w:val="001932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arabyat6@gmail.com</cp:lastModifiedBy>
  <cp:revision>2</cp:revision>
  <dcterms:created xsi:type="dcterms:W3CDTF">2020-10-19T11:11:00Z</dcterms:created>
  <dcterms:modified xsi:type="dcterms:W3CDTF">2020-10-19T11:11:00Z</dcterms:modified>
</cp:coreProperties>
</file>